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C5" w:rsidRPr="00CA1039" w:rsidRDefault="00DE5850" w:rsidP="00A54DE1">
      <w:pPr>
        <w:jc w:val="center"/>
        <w:rPr>
          <w:sz w:val="64"/>
          <w:szCs w:val="6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-153670</wp:posOffset>
            </wp:positionV>
            <wp:extent cx="1164590" cy="1176020"/>
            <wp:effectExtent l="19050" t="0" r="0" b="0"/>
            <wp:wrapThrough wrapText="bothSides">
              <wp:wrapPolygon edited="0">
                <wp:start x="-353" y="0"/>
                <wp:lineTo x="-353" y="21343"/>
                <wp:lineTo x="21553" y="21343"/>
                <wp:lineTo x="21553" y="0"/>
                <wp:lineTo x="-353" y="0"/>
              </wp:wrapPolygon>
            </wp:wrapThrough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7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D33"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6099175</wp:posOffset>
            </wp:positionH>
            <wp:positionV relativeFrom="paragraph">
              <wp:posOffset>-153670</wp:posOffset>
            </wp:positionV>
            <wp:extent cx="1165225" cy="1176655"/>
            <wp:effectExtent l="19050" t="0" r="0" b="0"/>
            <wp:wrapThrough wrapText="bothSides">
              <wp:wrapPolygon edited="0">
                <wp:start x="-353" y="0"/>
                <wp:lineTo x="-353" y="21332"/>
                <wp:lineTo x="21541" y="21332"/>
                <wp:lineTo x="21541" y="0"/>
                <wp:lineTo x="-353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65" r="72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B13">
        <w:rPr>
          <w:sz w:val="64"/>
          <w:szCs w:val="64"/>
          <w:lang w:val="ru-RU"/>
        </w:rPr>
        <w:t>ПОСТУПАЮЩИМ</w:t>
      </w:r>
      <w:r w:rsidR="00575D33">
        <w:rPr>
          <w:sz w:val="64"/>
          <w:szCs w:val="64"/>
          <w:lang w:val="ru-RU"/>
        </w:rPr>
        <w:br/>
        <w:t xml:space="preserve">В </w:t>
      </w:r>
      <w:r w:rsidR="008C50E7" w:rsidRPr="00CA1039">
        <w:rPr>
          <w:sz w:val="64"/>
          <w:szCs w:val="64"/>
          <w:lang w:val="ru-RU"/>
        </w:rPr>
        <w:t xml:space="preserve">МАГИСТРАТУРУ </w:t>
      </w:r>
      <w:proofErr w:type="spellStart"/>
      <w:r w:rsidR="00714560">
        <w:rPr>
          <w:sz w:val="64"/>
          <w:szCs w:val="64"/>
          <w:lang w:val="ru-RU"/>
        </w:rPr>
        <w:t>ИЭиТ</w:t>
      </w:r>
      <w:proofErr w:type="spellEnd"/>
      <w:r w:rsidR="00575D33">
        <w:rPr>
          <w:sz w:val="64"/>
          <w:szCs w:val="64"/>
          <w:lang w:val="ru-RU"/>
        </w:rPr>
        <w:t>!</w:t>
      </w:r>
    </w:p>
    <w:p w:rsidR="008C50E7" w:rsidRPr="00714560" w:rsidRDefault="008C50E7" w:rsidP="00DE5850">
      <w:pPr>
        <w:tabs>
          <w:tab w:val="left" w:pos="6120"/>
        </w:tabs>
        <w:jc w:val="center"/>
        <w:rPr>
          <w:sz w:val="12"/>
          <w:szCs w:val="26"/>
          <w:lang w:val="ru-RU"/>
        </w:rPr>
      </w:pPr>
    </w:p>
    <w:p w:rsidR="008C50E7" w:rsidRPr="00306577" w:rsidRDefault="008C50E7" w:rsidP="00DE5850">
      <w:pPr>
        <w:tabs>
          <w:tab w:val="left" w:pos="6120"/>
        </w:tabs>
        <w:jc w:val="center"/>
        <w:rPr>
          <w:sz w:val="28"/>
          <w:lang w:val="ru-RU"/>
        </w:rPr>
      </w:pPr>
      <w:r w:rsidRPr="00306577">
        <w:rPr>
          <w:sz w:val="28"/>
          <w:lang w:val="ru-RU"/>
        </w:rPr>
        <w:t xml:space="preserve">Краткая </w:t>
      </w:r>
      <w:r w:rsidR="00D027C9" w:rsidRPr="00306577">
        <w:rPr>
          <w:sz w:val="28"/>
          <w:lang w:val="ru-RU"/>
        </w:rPr>
        <w:t xml:space="preserve">пошаговая </w:t>
      </w:r>
      <w:r w:rsidRPr="00306577">
        <w:rPr>
          <w:sz w:val="28"/>
          <w:lang w:val="ru-RU"/>
        </w:rPr>
        <w:t xml:space="preserve">инструкция </w:t>
      </w:r>
      <w:r w:rsidR="00AD371E" w:rsidRPr="00306577">
        <w:rPr>
          <w:sz w:val="28"/>
          <w:u w:val="single"/>
          <w:lang w:val="ru-RU"/>
        </w:rPr>
        <w:t>выпускникам института</w:t>
      </w:r>
      <w:r w:rsidR="00AD371E" w:rsidRPr="00306577">
        <w:rPr>
          <w:sz w:val="28"/>
          <w:lang w:val="ru-RU"/>
        </w:rPr>
        <w:t xml:space="preserve"> </w:t>
      </w:r>
      <w:r w:rsidRPr="00306577">
        <w:rPr>
          <w:sz w:val="28"/>
          <w:lang w:val="ru-RU"/>
        </w:rPr>
        <w:t>по подаче документов для п</w:t>
      </w:r>
      <w:r w:rsidR="00AD371E" w:rsidRPr="00306577">
        <w:rPr>
          <w:sz w:val="28"/>
          <w:lang w:val="ru-RU"/>
        </w:rPr>
        <w:t>оступления</w:t>
      </w:r>
      <w:r w:rsidR="00D027C9" w:rsidRPr="00306577">
        <w:rPr>
          <w:sz w:val="28"/>
          <w:lang w:val="ru-RU"/>
        </w:rPr>
        <w:t xml:space="preserve"> </w:t>
      </w:r>
      <w:r w:rsidR="00AD371E" w:rsidRPr="00306577">
        <w:rPr>
          <w:sz w:val="28"/>
          <w:lang w:val="ru-RU"/>
        </w:rPr>
        <w:t xml:space="preserve">в магистратуру </w:t>
      </w:r>
      <w:proofErr w:type="spellStart"/>
      <w:r w:rsidR="00714560" w:rsidRPr="00306577">
        <w:rPr>
          <w:sz w:val="28"/>
          <w:lang w:val="ru-RU"/>
        </w:rPr>
        <w:t>ИЭиТ</w:t>
      </w:r>
      <w:proofErr w:type="spellEnd"/>
      <w:r w:rsidR="00714560" w:rsidRPr="00306577">
        <w:rPr>
          <w:sz w:val="28"/>
          <w:lang w:val="ru-RU"/>
        </w:rPr>
        <w:t xml:space="preserve"> </w:t>
      </w:r>
      <w:r w:rsidR="00AD371E" w:rsidRPr="00306577">
        <w:rPr>
          <w:sz w:val="28"/>
          <w:lang w:val="ru-RU"/>
        </w:rPr>
        <w:t xml:space="preserve"> </w:t>
      </w:r>
      <w:r w:rsidRPr="00306577">
        <w:rPr>
          <w:sz w:val="28"/>
          <w:lang w:val="ru-RU"/>
        </w:rPr>
        <w:t xml:space="preserve">в </w:t>
      </w:r>
      <w:r w:rsidR="001118F6" w:rsidRPr="00306577">
        <w:rPr>
          <w:sz w:val="28"/>
          <w:lang w:val="ru-RU"/>
        </w:rPr>
        <w:t>202</w:t>
      </w:r>
      <w:r w:rsidR="008431B0">
        <w:rPr>
          <w:sz w:val="28"/>
          <w:lang w:val="ru-RU"/>
        </w:rPr>
        <w:t>6</w:t>
      </w:r>
      <w:r w:rsidR="001118F6" w:rsidRPr="00306577">
        <w:rPr>
          <w:sz w:val="28"/>
          <w:lang w:val="ru-RU"/>
        </w:rPr>
        <w:t> </w:t>
      </w:r>
      <w:r w:rsidRPr="00306577">
        <w:rPr>
          <w:sz w:val="28"/>
          <w:lang w:val="ru-RU"/>
        </w:rPr>
        <w:t>г.:</w:t>
      </w:r>
    </w:p>
    <w:p w:rsidR="008C50E7" w:rsidRPr="00754585" w:rsidRDefault="008C50E7" w:rsidP="00800759">
      <w:pPr>
        <w:tabs>
          <w:tab w:val="left" w:pos="6120"/>
        </w:tabs>
        <w:jc w:val="both"/>
        <w:rPr>
          <w:lang w:val="ru-RU"/>
        </w:rPr>
      </w:pPr>
    </w:p>
    <w:p w:rsidR="00E42498" w:rsidRDefault="001118F6" w:rsidP="00800759">
      <w:pPr>
        <w:tabs>
          <w:tab w:val="left" w:pos="6120"/>
        </w:tabs>
        <w:jc w:val="both"/>
        <w:rPr>
          <w:lang w:val="ru-RU"/>
        </w:rPr>
      </w:pPr>
      <w:r w:rsidRPr="00754585">
        <w:rPr>
          <w:lang w:val="ru-RU"/>
        </w:rPr>
        <w:t>1</w:t>
      </w:r>
      <w:r w:rsidR="008C50E7" w:rsidRPr="00754585">
        <w:rPr>
          <w:lang w:val="ru-RU"/>
        </w:rPr>
        <w:t xml:space="preserve">. </w:t>
      </w:r>
      <w:r w:rsidR="00F900AB" w:rsidRPr="00F900AB">
        <w:rPr>
          <w:lang w:val="ru-RU"/>
        </w:rPr>
        <w:t xml:space="preserve">С </w:t>
      </w:r>
      <w:r w:rsidR="00E42498">
        <w:rPr>
          <w:lang w:val="ru-RU"/>
        </w:rPr>
        <w:t>20</w:t>
      </w:r>
      <w:r w:rsidR="00F900AB" w:rsidRPr="00F900AB">
        <w:rPr>
          <w:lang w:val="ru-RU"/>
        </w:rPr>
        <w:t xml:space="preserve"> июня по </w:t>
      </w:r>
      <w:r w:rsidR="003300C7" w:rsidRPr="003300C7">
        <w:rPr>
          <w:lang w:val="ru-RU"/>
        </w:rPr>
        <w:t xml:space="preserve">7 </w:t>
      </w:r>
      <w:r w:rsidR="00F900AB">
        <w:t> </w:t>
      </w:r>
      <w:r w:rsidR="00F900AB" w:rsidRPr="00F900AB">
        <w:rPr>
          <w:lang w:val="ru-RU"/>
        </w:rPr>
        <w:t>августа</w:t>
      </w:r>
      <w:r w:rsidR="00F900AB">
        <w:rPr>
          <w:lang w:val="ru-RU"/>
        </w:rPr>
        <w:t xml:space="preserve"> (</w:t>
      </w:r>
      <w:r w:rsidR="00F900AB" w:rsidRPr="00F900AB">
        <w:rPr>
          <w:lang w:val="ru-RU"/>
        </w:rPr>
        <w:t>12:00 МСК</w:t>
      </w:r>
      <w:r w:rsidR="00F900AB">
        <w:rPr>
          <w:lang w:val="ru-RU"/>
        </w:rPr>
        <w:t xml:space="preserve">) подать </w:t>
      </w:r>
      <w:r w:rsidR="00E42498">
        <w:rPr>
          <w:lang w:val="ru-RU"/>
        </w:rPr>
        <w:t>заявление</w:t>
      </w:r>
      <w:r w:rsidR="00F900AB">
        <w:rPr>
          <w:lang w:val="ru-RU"/>
        </w:rPr>
        <w:t xml:space="preserve"> </w:t>
      </w:r>
      <w:r w:rsidR="00E42498">
        <w:rPr>
          <w:lang w:val="ru-RU"/>
        </w:rPr>
        <w:t xml:space="preserve">в приемную комиссию </w:t>
      </w:r>
      <w:proofErr w:type="spellStart"/>
      <w:r w:rsidR="00E42498">
        <w:rPr>
          <w:lang w:val="ru-RU"/>
        </w:rPr>
        <w:t>Политеха</w:t>
      </w:r>
      <w:proofErr w:type="spellEnd"/>
      <w:r w:rsidR="00E42498">
        <w:rPr>
          <w:lang w:val="ru-RU"/>
        </w:rPr>
        <w:t xml:space="preserve">. </w:t>
      </w:r>
      <w:r w:rsidR="008F5D89">
        <w:rPr>
          <w:b/>
          <w:lang w:val="ru-RU"/>
        </w:rPr>
        <w:t>Внима</w:t>
      </w:r>
      <w:r w:rsidR="00E42498" w:rsidRPr="00756616">
        <w:rPr>
          <w:b/>
          <w:lang w:val="ru-RU"/>
        </w:rPr>
        <w:t>ние!</w:t>
      </w:r>
      <w:r w:rsidR="00E42498">
        <w:rPr>
          <w:lang w:val="ru-RU"/>
        </w:rPr>
        <w:t xml:space="preserve"> </w:t>
      </w:r>
      <w:r w:rsidR="00E42498" w:rsidRPr="00754585">
        <w:rPr>
          <w:lang w:val="ru-RU"/>
        </w:rPr>
        <w:t xml:space="preserve"> </w:t>
      </w:r>
      <w:r w:rsidR="00E42498">
        <w:rPr>
          <w:lang w:val="ru-RU"/>
        </w:rPr>
        <w:t xml:space="preserve">Подать </w:t>
      </w:r>
      <w:r w:rsidR="00756616">
        <w:rPr>
          <w:lang w:val="ru-RU"/>
        </w:rPr>
        <w:t xml:space="preserve">заявление </w:t>
      </w:r>
      <w:r w:rsidR="00E42498">
        <w:rPr>
          <w:lang w:val="ru-RU"/>
        </w:rPr>
        <w:t xml:space="preserve">нужно не </w:t>
      </w:r>
      <w:r w:rsidR="00E42498" w:rsidRPr="00754585">
        <w:rPr>
          <w:lang w:val="ru-RU"/>
        </w:rPr>
        <w:t xml:space="preserve">позднее чем за </w:t>
      </w:r>
      <w:r w:rsidR="00E42498" w:rsidRPr="00754585">
        <w:rPr>
          <w:b/>
          <w:lang w:val="ru-RU"/>
        </w:rPr>
        <w:t>3 (три)</w:t>
      </w:r>
      <w:r w:rsidR="00E42498" w:rsidRPr="00754585">
        <w:rPr>
          <w:lang w:val="ru-RU"/>
        </w:rPr>
        <w:t xml:space="preserve"> </w:t>
      </w:r>
      <w:bookmarkStart w:id="0" w:name="_GoBack"/>
      <w:r w:rsidR="00E42498" w:rsidRPr="008F5D89">
        <w:rPr>
          <w:b/>
          <w:lang w:val="ru-RU"/>
        </w:rPr>
        <w:t>рабочих дня</w:t>
      </w:r>
      <w:bookmarkEnd w:id="0"/>
      <w:r w:rsidR="00E42498" w:rsidRPr="00933B11">
        <w:rPr>
          <w:lang w:val="ru-RU"/>
        </w:rPr>
        <w:t xml:space="preserve"> до междисциплинарного экзамена</w:t>
      </w:r>
      <w:r w:rsidR="00E42498">
        <w:rPr>
          <w:lang w:val="ru-RU"/>
        </w:rPr>
        <w:t>:</w:t>
      </w:r>
      <w:r w:rsidR="00E42498">
        <w:rPr>
          <w:lang w:val="ru-RU"/>
        </w:rPr>
        <w:br/>
      </w:r>
      <w:r w:rsidR="00E42498" w:rsidRPr="00E42498">
        <w:rPr>
          <w:b/>
          <w:lang w:val="ru-RU"/>
        </w:rPr>
        <w:t>Граждане России</w:t>
      </w:r>
      <w:r w:rsidR="00E42498">
        <w:rPr>
          <w:lang w:val="ru-RU"/>
        </w:rPr>
        <w:t xml:space="preserve"> подают заявление только через единый портал государственных услуг (ЕПГУ) </w:t>
      </w:r>
      <w:hyperlink r:id="rId8" w:history="1">
        <w:r w:rsidR="00E42498" w:rsidRPr="007767E4">
          <w:rPr>
            <w:rStyle w:val="a4"/>
            <w:lang w:val="ru-RU"/>
          </w:rPr>
          <w:t>https://www.gosuslugi.ru/</w:t>
        </w:r>
      </w:hyperlink>
      <w:r w:rsidR="00756616">
        <w:rPr>
          <w:lang w:val="ru-RU"/>
        </w:rPr>
        <w:t xml:space="preserve"> или </w:t>
      </w:r>
      <w:proofErr w:type="spellStart"/>
      <w:r w:rsidR="00756616">
        <w:rPr>
          <w:lang w:val="ru-RU"/>
        </w:rPr>
        <w:t>суперсервис</w:t>
      </w:r>
      <w:proofErr w:type="spellEnd"/>
      <w:r w:rsidR="00756616">
        <w:rPr>
          <w:lang w:val="ru-RU"/>
        </w:rPr>
        <w:t xml:space="preserve"> </w:t>
      </w:r>
      <w:r w:rsidR="004A2805">
        <w:rPr>
          <w:lang w:val="ru-RU"/>
        </w:rPr>
        <w:t xml:space="preserve">«поступление в ВУЗ» </w:t>
      </w:r>
      <w:hyperlink r:id="rId9" w:history="1">
        <w:r w:rsidR="00756616" w:rsidRPr="007767E4">
          <w:rPr>
            <w:rStyle w:val="a4"/>
            <w:lang w:val="ru-RU"/>
          </w:rPr>
          <w:t>https://www.gosuslugi.ru/vuzonline</w:t>
        </w:r>
      </w:hyperlink>
      <w:r w:rsidR="00980849">
        <w:rPr>
          <w:lang w:val="ru-RU"/>
        </w:rPr>
        <w:t>;</w:t>
      </w:r>
    </w:p>
    <w:p w:rsidR="00E42498" w:rsidRDefault="00E42498" w:rsidP="00E42498">
      <w:pPr>
        <w:tabs>
          <w:tab w:val="left" w:pos="6120"/>
        </w:tabs>
        <w:jc w:val="both"/>
        <w:rPr>
          <w:lang w:val="ru-RU"/>
        </w:rPr>
      </w:pPr>
      <w:r w:rsidRPr="00E42498">
        <w:rPr>
          <w:b/>
          <w:lang w:val="ru-RU"/>
        </w:rPr>
        <w:t>Иностранные граждане</w:t>
      </w:r>
      <w:r>
        <w:rPr>
          <w:lang w:val="ru-RU"/>
        </w:rPr>
        <w:t xml:space="preserve"> могут подать заявление через ЛК абитуриента </w:t>
      </w:r>
      <w:hyperlink r:id="rId10" w:history="1">
        <w:r w:rsidRPr="00B0782B">
          <w:rPr>
            <w:rStyle w:val="a4"/>
          </w:rPr>
          <w:t>https</w:t>
        </w:r>
        <w:r w:rsidRPr="00B0782B">
          <w:rPr>
            <w:rStyle w:val="a4"/>
            <w:lang w:val="ru-RU"/>
          </w:rPr>
          <w:t>://</w:t>
        </w:r>
        <w:r w:rsidRPr="00B0782B">
          <w:rPr>
            <w:rStyle w:val="a4"/>
          </w:rPr>
          <w:t>enroll</w:t>
        </w:r>
        <w:r w:rsidRPr="00B0782B">
          <w:rPr>
            <w:rStyle w:val="a4"/>
            <w:lang w:val="ru-RU"/>
          </w:rPr>
          <w:t>.</w:t>
        </w:r>
        <w:r w:rsidRPr="00B0782B">
          <w:rPr>
            <w:rStyle w:val="a4"/>
          </w:rPr>
          <w:t>spbstu</w:t>
        </w:r>
        <w:r w:rsidRPr="00B0782B">
          <w:rPr>
            <w:rStyle w:val="a4"/>
            <w:lang w:val="ru-RU"/>
          </w:rPr>
          <w:t>.</w:t>
        </w:r>
        <w:r w:rsidRPr="00B0782B">
          <w:rPr>
            <w:rStyle w:val="a4"/>
          </w:rPr>
          <w:t>ru</w:t>
        </w:r>
        <w:r w:rsidRPr="00B0782B">
          <w:rPr>
            <w:rStyle w:val="a4"/>
            <w:lang w:val="ru-RU"/>
          </w:rPr>
          <w:t>/</w:t>
        </w:r>
        <w:r w:rsidRPr="00B0782B">
          <w:rPr>
            <w:rStyle w:val="a4"/>
          </w:rPr>
          <w:t>sign</w:t>
        </w:r>
        <w:r w:rsidRPr="00B0782B">
          <w:rPr>
            <w:rStyle w:val="a4"/>
            <w:lang w:val="ru-RU"/>
          </w:rPr>
          <w:t>-</w:t>
        </w:r>
        <w:r w:rsidRPr="00B0782B">
          <w:rPr>
            <w:rStyle w:val="a4"/>
          </w:rPr>
          <w:t>in</w:t>
        </w:r>
      </w:hyperlink>
      <w:r w:rsidR="00756616">
        <w:rPr>
          <w:lang w:val="ru-RU"/>
        </w:rPr>
        <w:br/>
      </w:r>
      <w:r>
        <w:rPr>
          <w:lang w:val="ru-RU"/>
        </w:rPr>
        <w:br/>
      </w:r>
      <w:r w:rsidRPr="00933B11">
        <w:rPr>
          <w:lang w:val="ru-RU"/>
        </w:rPr>
        <w:t xml:space="preserve">2. Для </w:t>
      </w:r>
      <w:r>
        <w:rPr>
          <w:lang w:val="ru-RU"/>
        </w:rPr>
        <w:t xml:space="preserve">подачи заявления </w:t>
      </w:r>
      <w:r w:rsidRPr="00933B11">
        <w:rPr>
          <w:lang w:val="ru-RU"/>
        </w:rPr>
        <w:t>Вам понадобятся (</w:t>
      </w:r>
      <w:hyperlink r:id="rId11" w:history="1">
        <w:r w:rsidRPr="00933B11">
          <w:rPr>
            <w:rStyle w:val="a4"/>
            <w:lang w:val="ru-RU"/>
          </w:rPr>
          <w:t>https://www.spbstu.ru/abit/master/apply/the-list-of-documents/</w:t>
        </w:r>
      </w:hyperlink>
      <w:r w:rsidRPr="00933B11">
        <w:rPr>
          <w:lang w:val="ru-RU"/>
        </w:rPr>
        <w:t>):</w:t>
      </w:r>
    </w:p>
    <w:p w:rsidR="00E42498" w:rsidRDefault="00E42498" w:rsidP="00E42498">
      <w:pPr>
        <w:numPr>
          <w:ilvl w:val="0"/>
          <w:numId w:val="8"/>
        </w:numPr>
        <w:tabs>
          <w:tab w:val="left" w:pos="6120"/>
        </w:tabs>
        <w:jc w:val="both"/>
        <w:rPr>
          <w:lang w:val="ru-RU"/>
        </w:rPr>
      </w:pPr>
      <w:r w:rsidRPr="00933B11">
        <w:rPr>
          <w:lang w:val="ru-RU"/>
        </w:rPr>
        <w:t>документ об образовании</w:t>
      </w:r>
      <w:r>
        <w:rPr>
          <w:lang w:val="ru-RU"/>
        </w:rPr>
        <w:t>. (</w:t>
      </w:r>
      <w:r w:rsidRPr="005E1F9B">
        <w:rPr>
          <w:vertAlign w:val="superscript"/>
          <w:lang w:val="ru-RU"/>
        </w:rPr>
        <w:t>3</w:t>
      </w:r>
      <w:r>
        <w:rPr>
          <w:lang w:val="ru-RU"/>
        </w:rPr>
        <w:t>Выпускникам СПБПУ 202</w:t>
      </w:r>
      <w:r w:rsidR="008431B0">
        <w:rPr>
          <w:lang w:val="ru-RU"/>
        </w:rPr>
        <w:t>6</w:t>
      </w:r>
      <w:r>
        <w:rPr>
          <w:lang w:val="ru-RU"/>
        </w:rPr>
        <w:t xml:space="preserve"> (</w:t>
      </w:r>
      <w:r w:rsidRPr="00EB645A">
        <w:rPr>
          <w:u w:val="single"/>
          <w:lang w:val="ru-RU"/>
        </w:rPr>
        <w:t>только этого</w:t>
      </w:r>
      <w:r w:rsidRPr="00F900AB">
        <w:rPr>
          <w:u w:val="single"/>
          <w:lang w:val="ru-RU"/>
        </w:rPr>
        <w:t xml:space="preserve"> года</w:t>
      </w:r>
      <w:r>
        <w:rPr>
          <w:u w:val="single"/>
          <w:lang w:val="ru-RU"/>
        </w:rPr>
        <w:t>)</w:t>
      </w:r>
      <w:r>
        <w:rPr>
          <w:lang w:val="ru-RU"/>
        </w:rPr>
        <w:t>)</w:t>
      </w:r>
      <w:r w:rsidRPr="00933B11">
        <w:rPr>
          <w:lang w:val="ru-RU"/>
        </w:rPr>
        <w:t>;</w:t>
      </w:r>
    </w:p>
    <w:p w:rsidR="00E42498" w:rsidRPr="00933B11" w:rsidRDefault="008431B0" w:rsidP="00E42498">
      <w:pPr>
        <w:numPr>
          <w:ilvl w:val="0"/>
          <w:numId w:val="8"/>
        </w:numPr>
        <w:tabs>
          <w:tab w:val="left" w:pos="6120"/>
        </w:tabs>
        <w:jc w:val="both"/>
        <w:rPr>
          <w:lang w:val="ru-RU"/>
        </w:rPr>
      </w:pPr>
      <w:r>
        <w:rPr>
          <w:lang w:val="ru-RU"/>
        </w:rPr>
        <w:t>паспорт</w:t>
      </w:r>
      <w:r w:rsidR="00E42498" w:rsidRPr="00933B11">
        <w:rPr>
          <w:lang w:val="ru-RU"/>
        </w:rPr>
        <w:t>;</w:t>
      </w:r>
    </w:p>
    <w:p w:rsidR="00E42498" w:rsidRPr="00933B11" w:rsidRDefault="00E42498" w:rsidP="00E42498">
      <w:pPr>
        <w:pStyle w:val="a8"/>
        <w:numPr>
          <w:ilvl w:val="0"/>
          <w:numId w:val="8"/>
        </w:numPr>
        <w:tabs>
          <w:tab w:val="left" w:pos="6120"/>
        </w:tabs>
        <w:jc w:val="both"/>
        <w:rPr>
          <w:lang w:val="ru-RU"/>
        </w:rPr>
      </w:pPr>
      <w:r>
        <w:rPr>
          <w:lang w:val="ru-RU"/>
        </w:rPr>
        <w:t>для граждан РФ</w:t>
      </w:r>
      <w:r w:rsidRPr="00933B11">
        <w:rPr>
          <w:lang w:val="ru-RU"/>
        </w:rPr>
        <w:t xml:space="preserve"> </w:t>
      </w:r>
      <w:r>
        <w:rPr>
          <w:lang w:val="ru-RU"/>
        </w:rPr>
        <w:t>обязательно требуется СНИЛС</w:t>
      </w:r>
      <w:r w:rsidRPr="00933B11">
        <w:rPr>
          <w:lang w:val="ru-RU"/>
        </w:rPr>
        <w:t>;</w:t>
      </w:r>
    </w:p>
    <w:p w:rsidR="00756616" w:rsidRDefault="00756616" w:rsidP="00756616">
      <w:pPr>
        <w:numPr>
          <w:ilvl w:val="0"/>
          <w:numId w:val="8"/>
        </w:numPr>
        <w:tabs>
          <w:tab w:val="left" w:pos="6120"/>
        </w:tabs>
        <w:jc w:val="both"/>
        <w:rPr>
          <w:u w:val="single"/>
          <w:lang w:val="ru-RU"/>
        </w:rPr>
      </w:pPr>
      <w:r w:rsidRPr="00DB421B">
        <w:rPr>
          <w:u w:val="single"/>
          <w:lang w:val="ru-RU"/>
        </w:rPr>
        <w:t>фото, которое будет в зачетной книге и студенческом билете</w:t>
      </w:r>
      <w:r>
        <w:rPr>
          <w:u w:val="single"/>
          <w:lang w:val="ru-RU"/>
        </w:rPr>
        <w:t xml:space="preserve"> (по возможности)</w:t>
      </w:r>
    </w:p>
    <w:p w:rsidR="00756616" w:rsidRPr="00DB421B" w:rsidRDefault="00756616" w:rsidP="00756616">
      <w:pPr>
        <w:tabs>
          <w:tab w:val="left" w:pos="6120"/>
        </w:tabs>
        <w:ind w:left="720"/>
        <w:jc w:val="both"/>
        <w:rPr>
          <w:u w:val="single"/>
          <w:lang w:val="ru-RU"/>
        </w:rPr>
      </w:pPr>
    </w:p>
    <w:p w:rsidR="00756616" w:rsidRDefault="00756616" w:rsidP="00800759">
      <w:pPr>
        <w:tabs>
          <w:tab w:val="left" w:pos="6120"/>
        </w:tabs>
        <w:jc w:val="both"/>
        <w:rPr>
          <w:lang w:val="ru-RU"/>
        </w:rPr>
      </w:pPr>
      <w:r w:rsidRPr="00933B11">
        <w:rPr>
          <w:lang w:val="ru-RU"/>
        </w:rPr>
        <w:t>3.</w:t>
      </w:r>
      <w:r>
        <w:rPr>
          <w:lang w:val="ru-RU"/>
        </w:rPr>
        <w:t xml:space="preserve"> </w:t>
      </w:r>
      <w:r w:rsidRPr="00692E5E">
        <w:rPr>
          <w:b/>
          <w:lang w:val="ru-RU"/>
        </w:rPr>
        <w:t>Выбрать направления подготовки</w:t>
      </w:r>
      <w:r>
        <w:rPr>
          <w:lang w:val="ru-RU"/>
        </w:rPr>
        <w:t xml:space="preserve"> в соответствии с Вашими приоритетами. </w:t>
      </w:r>
      <w:r w:rsidR="00CD7295">
        <w:rPr>
          <w:lang w:val="ru-RU"/>
        </w:rPr>
        <w:t>(При поступлении по целевой квоте указать номер предложения или прикрепить заявку по целевому направлению)</w:t>
      </w:r>
    </w:p>
    <w:p w:rsidR="00756616" w:rsidRDefault="00756616" w:rsidP="00800759">
      <w:pPr>
        <w:tabs>
          <w:tab w:val="left" w:pos="6120"/>
        </w:tabs>
        <w:jc w:val="both"/>
        <w:rPr>
          <w:lang w:val="ru-RU"/>
        </w:rPr>
      </w:pPr>
      <w:r>
        <w:rPr>
          <w:lang w:val="ru-RU"/>
        </w:rPr>
        <w:t xml:space="preserve">4. </w:t>
      </w:r>
      <w:r w:rsidR="004A2805" w:rsidRPr="004A2805">
        <w:rPr>
          <w:b/>
          <w:lang w:val="ru-RU"/>
        </w:rPr>
        <w:t>Прикрепить подтверждения индивидуальных достижений</w:t>
      </w:r>
      <w:r w:rsidR="004A2805">
        <w:rPr>
          <w:lang w:val="ru-RU"/>
        </w:rPr>
        <w:t xml:space="preserve">. Если Вы стали победителем или призером конкурсов – диплом победителя или призера Конкурса Портфолио, диплом победителя или призера олимпиад: «Я профессионал» или «Всероссийского инженерного конкурса». </w:t>
      </w:r>
    </w:p>
    <w:p w:rsidR="00756616" w:rsidRDefault="004A2805" w:rsidP="00800759">
      <w:pPr>
        <w:tabs>
          <w:tab w:val="left" w:pos="6120"/>
        </w:tabs>
        <w:jc w:val="both"/>
        <w:rPr>
          <w:lang w:val="ru-RU"/>
        </w:rPr>
      </w:pPr>
      <w:r>
        <w:rPr>
          <w:lang w:val="ru-RU"/>
        </w:rPr>
        <w:t xml:space="preserve">5. </w:t>
      </w:r>
      <w:r w:rsidRPr="004A2805">
        <w:rPr>
          <w:b/>
          <w:lang w:val="ru-RU"/>
        </w:rPr>
        <w:t>Подать заявление</w:t>
      </w:r>
      <w:r>
        <w:rPr>
          <w:lang w:val="ru-RU"/>
        </w:rPr>
        <w:t xml:space="preserve">, нажав кнопку подать и отправить заявление. Заявление придет в приемную комиссию СПБПУ не сразу. Как только СПБПУ получит ваше заявление, на электронную почту, указанную в профиле на </w:t>
      </w:r>
      <w:proofErr w:type="spellStart"/>
      <w:r>
        <w:rPr>
          <w:lang w:val="ru-RU"/>
        </w:rPr>
        <w:t>госуслугах</w:t>
      </w:r>
      <w:proofErr w:type="spellEnd"/>
      <w:r>
        <w:rPr>
          <w:lang w:val="ru-RU"/>
        </w:rPr>
        <w:t xml:space="preserve"> придет письмо с логи</w:t>
      </w:r>
      <w:r w:rsidR="00775682">
        <w:rPr>
          <w:lang w:val="ru-RU"/>
        </w:rPr>
        <w:t xml:space="preserve">ном и паролем от ЛК абитуриента. </w:t>
      </w:r>
    </w:p>
    <w:p w:rsidR="004A2805" w:rsidRDefault="00775682" w:rsidP="00800759">
      <w:pPr>
        <w:tabs>
          <w:tab w:val="left" w:pos="6120"/>
        </w:tabs>
        <w:jc w:val="both"/>
        <w:rPr>
          <w:lang w:val="ru-RU"/>
        </w:rPr>
      </w:pPr>
      <w:r>
        <w:rPr>
          <w:lang w:val="ru-RU"/>
        </w:rPr>
        <w:t xml:space="preserve">6. </w:t>
      </w:r>
      <w:r w:rsidR="003300C7">
        <w:rPr>
          <w:b/>
          <w:lang w:val="ru-RU"/>
        </w:rPr>
        <w:t>В</w:t>
      </w:r>
      <w:r w:rsidRPr="00775682">
        <w:rPr>
          <w:b/>
          <w:lang w:val="ru-RU"/>
        </w:rPr>
        <w:t>ыбрать дату экзамена</w:t>
      </w:r>
      <w:r w:rsidR="003300C7" w:rsidRPr="00CC6732">
        <w:rPr>
          <w:b/>
          <w:lang w:val="ru-RU"/>
        </w:rPr>
        <w:t xml:space="preserve"> </w:t>
      </w:r>
      <w:r w:rsidR="003300C7">
        <w:rPr>
          <w:b/>
          <w:lang w:val="ru-RU"/>
        </w:rPr>
        <w:t xml:space="preserve">в </w:t>
      </w:r>
      <w:proofErr w:type="spellStart"/>
      <w:r w:rsidR="003300C7">
        <w:rPr>
          <w:b/>
          <w:lang w:val="ru-RU"/>
        </w:rPr>
        <w:t>госуслугах</w:t>
      </w:r>
      <w:proofErr w:type="spellEnd"/>
      <w:r w:rsidR="003300C7">
        <w:rPr>
          <w:b/>
          <w:lang w:val="ru-RU"/>
        </w:rPr>
        <w:t xml:space="preserve"> или в ЛК абитуриента</w:t>
      </w:r>
      <w:r>
        <w:rPr>
          <w:lang w:val="ru-RU"/>
        </w:rPr>
        <w:t xml:space="preserve">. </w:t>
      </w:r>
      <w:r>
        <w:rPr>
          <w:u w:val="single"/>
          <w:lang w:val="ru-RU"/>
        </w:rPr>
        <w:t>Запись на экзамен заканчивается</w:t>
      </w:r>
      <w:r w:rsidRPr="00692E5E">
        <w:rPr>
          <w:u w:val="single"/>
          <w:lang w:val="ru-RU"/>
        </w:rPr>
        <w:t xml:space="preserve"> за 1 сутки до начала экзамена</w:t>
      </w:r>
      <w:r>
        <w:rPr>
          <w:lang w:val="ru-RU"/>
        </w:rPr>
        <w:t xml:space="preserve">. Можно сдать несколько экзаменов в один день. </w:t>
      </w:r>
    </w:p>
    <w:p w:rsidR="00C62DC2" w:rsidRDefault="00775682" w:rsidP="001B3F95">
      <w:pPr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>7</w:t>
      </w:r>
      <w:r w:rsidR="00575D33">
        <w:rPr>
          <w:lang w:val="ru-RU"/>
        </w:rPr>
        <w:t xml:space="preserve">. </w:t>
      </w:r>
      <w:r w:rsidR="00CA1039" w:rsidRPr="00E47E45">
        <w:rPr>
          <w:b/>
          <w:lang w:val="ru-RU"/>
        </w:rPr>
        <w:t>Сдать междисциплинарный экзамен</w:t>
      </w:r>
      <w:r w:rsidR="00CA1039" w:rsidRPr="00933B11">
        <w:rPr>
          <w:lang w:val="ru-RU"/>
        </w:rPr>
        <w:t xml:space="preserve"> в установленный </w:t>
      </w:r>
      <w:r w:rsidR="00CA1039" w:rsidRPr="00754585">
        <w:rPr>
          <w:lang w:val="ru-RU"/>
        </w:rPr>
        <w:t>день</w:t>
      </w:r>
      <w:r w:rsidR="000D2D3A" w:rsidRPr="00754585">
        <w:rPr>
          <w:lang w:val="ru-RU"/>
        </w:rPr>
        <w:t xml:space="preserve"> (перед сдачей экзамена принять </w:t>
      </w:r>
      <w:r w:rsidR="000D2D3A" w:rsidRPr="00754585">
        <w:rPr>
          <w:b/>
          <w:lang w:val="ru-RU"/>
        </w:rPr>
        <w:t>согласие</w:t>
      </w:r>
      <w:r w:rsidR="000D2D3A" w:rsidRPr="00754585">
        <w:rPr>
          <w:lang w:val="ru-RU"/>
        </w:rPr>
        <w:t xml:space="preserve"> на проведение экзамена в тестовом формате)</w:t>
      </w:r>
      <w:r w:rsidR="00CA1039" w:rsidRPr="00933B11">
        <w:rPr>
          <w:lang w:val="ru-RU"/>
        </w:rPr>
        <w:t>.</w:t>
      </w:r>
      <w:r w:rsidR="00CE7483" w:rsidRPr="00933B11">
        <w:rPr>
          <w:lang w:val="ru-RU"/>
        </w:rPr>
        <w:t xml:space="preserve"> </w:t>
      </w:r>
      <w:r w:rsidR="00EC275F">
        <w:rPr>
          <w:b/>
          <w:lang w:val="ru-RU"/>
        </w:rPr>
        <w:t>Экзамены проводя</w:t>
      </w:r>
      <w:r w:rsidR="00A70550" w:rsidRPr="009926AB">
        <w:rPr>
          <w:b/>
          <w:lang w:val="ru-RU"/>
        </w:rPr>
        <w:t>тся дистанционно</w:t>
      </w:r>
      <w:r w:rsidR="00A70550">
        <w:rPr>
          <w:lang w:val="ru-RU"/>
        </w:rPr>
        <w:t xml:space="preserve">. Зайти на экзамен: </w:t>
      </w:r>
      <w:r w:rsidR="00665745">
        <w:rPr>
          <w:lang w:val="ru-RU"/>
        </w:rPr>
        <w:t xml:space="preserve">ЛК абитуриента </w:t>
      </w:r>
      <w:r w:rsidR="00A70550" w:rsidRPr="00933B11">
        <w:rPr>
          <w:lang w:val="ru-RU"/>
        </w:rPr>
        <w:noBreakHyphen/>
        <w:t>&gt;</w:t>
      </w:r>
      <w:r w:rsidR="00665745" w:rsidRPr="00665745">
        <w:rPr>
          <w:lang w:val="ru-RU"/>
        </w:rPr>
        <w:t xml:space="preserve"> </w:t>
      </w:r>
      <w:r w:rsidR="00665745">
        <w:rPr>
          <w:lang w:val="ru-RU"/>
        </w:rPr>
        <w:t>Заявление</w:t>
      </w:r>
      <w:r w:rsidR="00665745" w:rsidRPr="00665745">
        <w:rPr>
          <w:lang w:val="ru-RU"/>
        </w:rPr>
        <w:t xml:space="preserve"> </w:t>
      </w:r>
      <w:r w:rsidR="00A70550" w:rsidRPr="00933B11">
        <w:rPr>
          <w:lang w:val="ru-RU"/>
        </w:rPr>
        <w:noBreakHyphen/>
        <w:t>&gt;</w:t>
      </w:r>
      <w:r w:rsidR="00665745" w:rsidRPr="00665745">
        <w:rPr>
          <w:lang w:val="ru-RU"/>
        </w:rPr>
        <w:t xml:space="preserve"> </w:t>
      </w:r>
      <w:r w:rsidR="00665745">
        <w:rPr>
          <w:lang w:val="ru-RU"/>
        </w:rPr>
        <w:t>Вступительные Испытания</w:t>
      </w:r>
      <w:r w:rsidR="00665745" w:rsidRPr="00665745">
        <w:rPr>
          <w:lang w:val="ru-RU"/>
        </w:rPr>
        <w:t xml:space="preserve"> </w:t>
      </w:r>
      <w:r w:rsidR="00A70550" w:rsidRPr="00933B11">
        <w:rPr>
          <w:lang w:val="ru-RU"/>
        </w:rPr>
        <w:noBreakHyphen/>
        <w:t>&gt;</w:t>
      </w:r>
      <w:r w:rsidR="00665745">
        <w:rPr>
          <w:lang w:val="ru-RU"/>
        </w:rPr>
        <w:t xml:space="preserve"> </w:t>
      </w:r>
      <w:r w:rsidR="00A70550">
        <w:rPr>
          <w:lang w:val="ru-RU"/>
        </w:rPr>
        <w:t xml:space="preserve">Начать Экзамен. </w:t>
      </w:r>
      <w:r w:rsidR="00CE7483" w:rsidRPr="00933B11">
        <w:rPr>
          <w:lang w:val="ru-RU"/>
        </w:rPr>
        <w:t xml:space="preserve">Результаты вступительного испытания объявляются на официальном сайте Университета не позднее третьего рабочего дня после проведения вступительного испытания. </w:t>
      </w:r>
      <w:r w:rsidR="007B44EF" w:rsidRPr="00933B11">
        <w:rPr>
          <w:lang w:val="ru-RU"/>
        </w:rPr>
        <w:t>Минимальное количество баллов за междисциплинарный экзамен составляет</w:t>
      </w:r>
      <w:r w:rsidR="00754585">
        <w:rPr>
          <w:lang w:val="ru-RU"/>
        </w:rPr>
        <w:t xml:space="preserve"> </w:t>
      </w:r>
      <w:r w:rsidR="007B44EF" w:rsidRPr="00933B11">
        <w:rPr>
          <w:lang w:val="ru-RU"/>
        </w:rPr>
        <w:t>50 баллов.</w:t>
      </w:r>
      <w:r w:rsidR="000B05C4" w:rsidRPr="00933B11">
        <w:rPr>
          <w:lang w:val="ru-RU"/>
        </w:rPr>
        <w:t xml:space="preserve"> Победители конкурса портфолио</w:t>
      </w:r>
      <w:r w:rsidR="0012579F" w:rsidRPr="00933B11">
        <w:rPr>
          <w:lang w:val="ru-RU"/>
        </w:rPr>
        <w:t>, а также победители 202</w:t>
      </w:r>
      <w:r w:rsidR="003300C7" w:rsidRPr="003300C7">
        <w:rPr>
          <w:lang w:val="ru-RU"/>
        </w:rPr>
        <w:t>5</w:t>
      </w:r>
      <w:r w:rsidR="0012579F" w:rsidRPr="00933B11">
        <w:rPr>
          <w:lang w:val="ru-RU"/>
        </w:rPr>
        <w:t xml:space="preserve"> и 202</w:t>
      </w:r>
      <w:r w:rsidR="003300C7" w:rsidRPr="003300C7">
        <w:rPr>
          <w:lang w:val="ru-RU"/>
        </w:rPr>
        <w:t>6</w:t>
      </w:r>
      <w:r w:rsidR="0012579F" w:rsidRPr="00933B11">
        <w:rPr>
          <w:lang w:val="ru-RU"/>
        </w:rPr>
        <w:t xml:space="preserve"> годов студенческой олимпиады «</w:t>
      </w:r>
      <w:r w:rsidR="0012579F" w:rsidRPr="00933B11">
        <w:rPr>
          <w:rStyle w:val="a9"/>
          <w:b w:val="0"/>
          <w:lang w:val="ru-RU"/>
        </w:rPr>
        <w:t>Я – профессионал</w:t>
      </w:r>
      <w:r w:rsidR="0012579F" w:rsidRPr="00933B11">
        <w:rPr>
          <w:lang w:val="ru-RU"/>
        </w:rPr>
        <w:t>»</w:t>
      </w:r>
      <w:r w:rsidR="009926AB">
        <w:rPr>
          <w:lang w:val="ru-RU"/>
        </w:rPr>
        <w:t xml:space="preserve"> и или «Всероссийского инженерного конкурса»</w:t>
      </w:r>
      <w:r w:rsidR="000B05C4" w:rsidRPr="00933B11">
        <w:rPr>
          <w:lang w:val="ru-RU"/>
        </w:rPr>
        <w:t xml:space="preserve"> </w:t>
      </w:r>
      <w:r w:rsidR="0012579F" w:rsidRPr="00933B11">
        <w:rPr>
          <w:lang w:val="ru-RU"/>
        </w:rPr>
        <w:t xml:space="preserve">приравниваются к лицам, набравшим </w:t>
      </w:r>
      <w:r w:rsidR="0012579F" w:rsidRPr="00933B11">
        <w:rPr>
          <w:b/>
          <w:lang w:val="ru-RU"/>
        </w:rPr>
        <w:t>100 баллов</w:t>
      </w:r>
      <w:r w:rsidR="0012579F" w:rsidRPr="00933B11">
        <w:rPr>
          <w:lang w:val="ru-RU"/>
        </w:rPr>
        <w:t xml:space="preserve"> за междисциплинарный экзамен, и поэтому экзамен могут не сдавать (направление олимпиады должно соответствовать магистерской программе)</w:t>
      </w:r>
      <w:r w:rsidR="000B05C4" w:rsidRPr="00933B11">
        <w:rPr>
          <w:lang w:val="ru-RU"/>
        </w:rPr>
        <w:t>.</w:t>
      </w:r>
      <w:r w:rsidR="00DE5850">
        <w:rPr>
          <w:lang w:val="ru-RU"/>
        </w:rPr>
        <w:t xml:space="preserve"> </w:t>
      </w:r>
      <w:r w:rsidR="00EB645A">
        <w:rPr>
          <w:lang w:val="ru-RU"/>
        </w:rPr>
        <w:t>После проверки подлинности диплома</w:t>
      </w:r>
      <w:r w:rsidR="00BA1AE9">
        <w:rPr>
          <w:lang w:val="ru-RU"/>
        </w:rPr>
        <w:t>,</w:t>
      </w:r>
      <w:r w:rsidR="00EB645A">
        <w:rPr>
          <w:lang w:val="ru-RU"/>
        </w:rPr>
        <w:t xml:space="preserve"> </w:t>
      </w:r>
      <w:proofErr w:type="gramStart"/>
      <w:r w:rsidR="00EB645A">
        <w:rPr>
          <w:lang w:val="ru-RU"/>
        </w:rPr>
        <w:t>в списках</w:t>
      </w:r>
      <w:proofErr w:type="gramEnd"/>
      <w:r w:rsidR="00EB645A">
        <w:rPr>
          <w:lang w:val="ru-RU"/>
        </w:rPr>
        <w:t xml:space="preserve"> поступающих у Вас будет 100 баллов. </w:t>
      </w:r>
    </w:p>
    <w:p w:rsidR="00775682" w:rsidRDefault="00775682" w:rsidP="001B3F95">
      <w:pPr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 xml:space="preserve">8. </w:t>
      </w:r>
      <w:r w:rsidRPr="00DB12D0">
        <w:rPr>
          <w:b/>
          <w:lang w:val="ru-RU"/>
        </w:rPr>
        <w:t>Подать согласие на зачисление</w:t>
      </w:r>
      <w:r>
        <w:rPr>
          <w:lang w:val="ru-RU"/>
        </w:rPr>
        <w:t xml:space="preserve"> </w:t>
      </w:r>
      <w:r w:rsidR="00DB12D0">
        <w:rPr>
          <w:lang w:val="ru-RU"/>
        </w:rPr>
        <w:t>в ВУЗ до 24 августа 12-00</w:t>
      </w:r>
      <w:r w:rsidR="009926AB">
        <w:rPr>
          <w:lang w:val="ru-RU"/>
        </w:rPr>
        <w:t xml:space="preserve"> </w:t>
      </w:r>
      <w:r w:rsidR="00DB12D0">
        <w:rPr>
          <w:lang w:val="ru-RU"/>
        </w:rPr>
        <w:t>МСК. Внимание! Подать согласие можно один раз в 2 часа. Согласие подается</w:t>
      </w:r>
      <w:r w:rsidR="00C33BFC">
        <w:rPr>
          <w:lang w:val="ru-RU"/>
        </w:rPr>
        <w:t xml:space="preserve"> только</w:t>
      </w:r>
      <w:r w:rsidR="00DB12D0">
        <w:rPr>
          <w:lang w:val="ru-RU"/>
        </w:rPr>
        <w:t xml:space="preserve"> в один ВУЗ. Подать согласие можно нажав кнопку </w:t>
      </w:r>
      <w:r w:rsidR="00C33BFC">
        <w:rPr>
          <w:lang w:val="ru-RU"/>
        </w:rPr>
        <w:t>«</w:t>
      </w:r>
      <w:r w:rsidR="00DB12D0">
        <w:rPr>
          <w:lang w:val="ru-RU"/>
        </w:rPr>
        <w:t>подать согласие</w:t>
      </w:r>
      <w:r w:rsidR="00C33BFC">
        <w:rPr>
          <w:lang w:val="ru-RU"/>
        </w:rPr>
        <w:t>»</w:t>
      </w:r>
      <w:r w:rsidR="00DB12D0">
        <w:rPr>
          <w:lang w:val="ru-RU"/>
        </w:rPr>
        <w:t xml:space="preserve"> в заявлени</w:t>
      </w:r>
      <w:r w:rsidR="009926AB">
        <w:rPr>
          <w:lang w:val="ru-RU"/>
        </w:rPr>
        <w:t>и</w:t>
      </w:r>
      <w:r w:rsidR="00DB12D0">
        <w:rPr>
          <w:lang w:val="ru-RU"/>
        </w:rPr>
        <w:t xml:space="preserve"> на </w:t>
      </w:r>
      <w:proofErr w:type="spellStart"/>
      <w:r w:rsidR="00DB12D0">
        <w:rPr>
          <w:lang w:val="ru-RU"/>
        </w:rPr>
        <w:t>госуслугах</w:t>
      </w:r>
      <w:proofErr w:type="spellEnd"/>
      <w:r w:rsidR="00DB12D0">
        <w:rPr>
          <w:lang w:val="ru-RU"/>
        </w:rPr>
        <w:t xml:space="preserve"> или принести лично. Если приносите согласие лично, - кнопка на </w:t>
      </w:r>
      <w:proofErr w:type="spellStart"/>
      <w:r w:rsidR="00DB12D0">
        <w:rPr>
          <w:lang w:val="ru-RU"/>
        </w:rPr>
        <w:t>госуслугах</w:t>
      </w:r>
      <w:proofErr w:type="spellEnd"/>
      <w:r w:rsidR="00DB12D0">
        <w:rPr>
          <w:lang w:val="ru-RU"/>
        </w:rPr>
        <w:t xml:space="preserve"> не будет работать. Чтобы </w:t>
      </w:r>
      <w:proofErr w:type="spellStart"/>
      <w:r w:rsidR="00DB12D0">
        <w:rPr>
          <w:lang w:val="ru-RU"/>
        </w:rPr>
        <w:t>переподать</w:t>
      </w:r>
      <w:proofErr w:type="spellEnd"/>
      <w:r w:rsidR="00DB12D0">
        <w:rPr>
          <w:lang w:val="ru-RU"/>
        </w:rPr>
        <w:t xml:space="preserve"> в другой ВУЗ потребуется забрать согласие лично. </w:t>
      </w:r>
    </w:p>
    <w:p w:rsidR="00870AC2" w:rsidRDefault="00DB12D0" w:rsidP="001B3F95">
      <w:pPr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>9</w:t>
      </w:r>
      <w:r w:rsidR="00C62DC2" w:rsidRPr="00933B11">
        <w:rPr>
          <w:lang w:val="ru-RU"/>
        </w:rPr>
        <w:t xml:space="preserve">. </w:t>
      </w:r>
      <w:r w:rsidR="00C62DC2" w:rsidRPr="00DB12D0">
        <w:rPr>
          <w:b/>
          <w:lang w:val="ru-RU"/>
        </w:rPr>
        <w:t>Следить за конкурсом</w:t>
      </w:r>
      <w:r w:rsidR="00C62DC2" w:rsidRPr="00933B11">
        <w:rPr>
          <w:lang w:val="ru-RU"/>
        </w:rPr>
        <w:t xml:space="preserve">. </w:t>
      </w:r>
      <w:r>
        <w:rPr>
          <w:lang w:val="ru-RU"/>
        </w:rPr>
        <w:t xml:space="preserve">Вы будете зачислены </w:t>
      </w:r>
      <w:r w:rsidR="00CD7295">
        <w:rPr>
          <w:lang w:val="ru-RU"/>
        </w:rPr>
        <w:t xml:space="preserve">в порядке ваших приоритетов </w:t>
      </w:r>
      <w:r>
        <w:rPr>
          <w:lang w:val="ru-RU"/>
        </w:rPr>
        <w:t>на тот профиль</w:t>
      </w:r>
      <w:r w:rsidR="00CD7295">
        <w:rPr>
          <w:lang w:val="ru-RU"/>
        </w:rPr>
        <w:t>, на который у вас будет достаточно баллов</w:t>
      </w:r>
      <w:r>
        <w:rPr>
          <w:lang w:val="ru-RU"/>
        </w:rPr>
        <w:t xml:space="preserve">. </w:t>
      </w:r>
      <w:r w:rsidR="009237F8" w:rsidRPr="00933B11">
        <w:rPr>
          <w:lang w:val="ru-RU"/>
        </w:rPr>
        <w:t>Ж</w:t>
      </w:r>
      <w:r w:rsidR="00CA1039" w:rsidRPr="00933B11">
        <w:rPr>
          <w:lang w:val="ru-RU"/>
        </w:rPr>
        <w:t xml:space="preserve">дать приказа о зачислении </w:t>
      </w:r>
    </w:p>
    <w:p w:rsidR="001D4D11" w:rsidRDefault="008F5D89" w:rsidP="001B3F95">
      <w:pPr>
        <w:tabs>
          <w:tab w:val="left" w:pos="851"/>
        </w:tabs>
        <w:jc w:val="both"/>
        <w:rPr>
          <w:lang w:val="ru-RU"/>
        </w:rPr>
      </w:pPr>
      <w:hyperlink r:id="rId12" w:history="1">
        <w:r w:rsidR="00CA1039" w:rsidRPr="005E3801">
          <w:rPr>
            <w:rStyle w:val="a4"/>
            <w:lang w:val="ru-RU"/>
          </w:rPr>
          <w:t>http://www.spbstu.ru/abit/master/review-the-regulatory-documents/plan-the-calendar-of-admission/</w:t>
        </w:r>
      </w:hyperlink>
    </w:p>
    <w:p w:rsidR="00854C98" w:rsidRDefault="00CD7295" w:rsidP="00DB12D0">
      <w:pPr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>10</w:t>
      </w:r>
      <w:r w:rsidR="00DB12D0" w:rsidRPr="007A3805">
        <w:rPr>
          <w:lang w:val="ru-RU"/>
        </w:rPr>
        <w:t xml:space="preserve">. </w:t>
      </w:r>
      <w:r w:rsidR="0002296F">
        <w:rPr>
          <w:lang w:val="ru-RU"/>
        </w:rPr>
        <w:t xml:space="preserve">До момента окончания приема документов </w:t>
      </w:r>
      <w:r w:rsidR="00FB1ADD">
        <w:rPr>
          <w:lang w:val="ru-RU"/>
        </w:rPr>
        <w:t>7</w:t>
      </w:r>
      <w:r w:rsidR="0002296F">
        <w:t> </w:t>
      </w:r>
      <w:r w:rsidR="0002296F" w:rsidRPr="00F900AB">
        <w:rPr>
          <w:lang w:val="ru-RU"/>
        </w:rPr>
        <w:t>августа</w:t>
      </w:r>
      <w:r w:rsidR="0002296F">
        <w:rPr>
          <w:lang w:val="ru-RU"/>
        </w:rPr>
        <w:t xml:space="preserve"> (</w:t>
      </w:r>
      <w:r w:rsidR="0002296F" w:rsidRPr="00F900AB">
        <w:rPr>
          <w:lang w:val="ru-RU"/>
        </w:rPr>
        <w:t>12:00 МСК</w:t>
      </w:r>
      <w:r w:rsidR="0002296F">
        <w:rPr>
          <w:lang w:val="ru-RU"/>
        </w:rPr>
        <w:t xml:space="preserve">) </w:t>
      </w:r>
      <w:r w:rsidR="0002296F" w:rsidRPr="0002296F">
        <w:rPr>
          <w:b/>
          <w:lang w:val="ru-RU"/>
        </w:rPr>
        <w:t>п</w:t>
      </w:r>
      <w:r w:rsidR="00DB12D0" w:rsidRPr="00692E5E">
        <w:rPr>
          <w:b/>
          <w:lang w:val="ru-RU"/>
        </w:rPr>
        <w:t>олучить диплом бакалавра на руки</w:t>
      </w:r>
      <w:r w:rsidR="00DB12D0">
        <w:rPr>
          <w:lang w:val="ru-RU"/>
        </w:rPr>
        <w:t xml:space="preserve">. </w:t>
      </w:r>
      <w:r w:rsidR="0002296F">
        <w:rPr>
          <w:lang w:val="ru-RU"/>
        </w:rPr>
        <w:t xml:space="preserve">Номер диплома внести в заявление на </w:t>
      </w:r>
      <w:proofErr w:type="spellStart"/>
      <w:r w:rsidR="0002296F">
        <w:rPr>
          <w:lang w:val="ru-RU"/>
        </w:rPr>
        <w:t>госуслугах</w:t>
      </w:r>
      <w:proofErr w:type="spellEnd"/>
      <w:r w:rsidR="0002296F">
        <w:rPr>
          <w:lang w:val="ru-RU"/>
        </w:rPr>
        <w:t xml:space="preserve">, если не внесли. Сделать скан диплома и загрузить его в ЛК абитуриента, если Ваш диплом не подтверждается на </w:t>
      </w:r>
      <w:proofErr w:type="spellStart"/>
      <w:r w:rsidR="0002296F">
        <w:rPr>
          <w:lang w:val="ru-RU"/>
        </w:rPr>
        <w:t>госуслугах</w:t>
      </w:r>
      <w:proofErr w:type="spellEnd"/>
      <w:r w:rsidR="0002296F">
        <w:rPr>
          <w:lang w:val="ru-RU"/>
        </w:rPr>
        <w:t xml:space="preserve">. </w:t>
      </w:r>
    </w:p>
    <w:p w:rsidR="007A3805" w:rsidRPr="00854C98" w:rsidRDefault="009926AB" w:rsidP="00854C98">
      <w:pPr>
        <w:tabs>
          <w:tab w:val="left" w:pos="851"/>
        </w:tabs>
        <w:jc w:val="center"/>
        <w:rPr>
          <w:b/>
          <w:sz w:val="28"/>
          <w:lang w:val="ru-RU"/>
        </w:rPr>
      </w:pPr>
      <w:r w:rsidRPr="00854C98">
        <w:rPr>
          <w:b/>
          <w:sz w:val="28"/>
          <w:lang w:val="ru-RU"/>
        </w:rPr>
        <w:t>Оригинал диплома предоставлять в приемную комиссию не надо!</w:t>
      </w:r>
    </w:p>
    <w:p w:rsidR="00CA1039" w:rsidRDefault="00CA1039" w:rsidP="00AD371E">
      <w:pPr>
        <w:jc w:val="both"/>
        <w:rPr>
          <w:lang w:val="ru-RU"/>
        </w:rPr>
      </w:pPr>
      <w:r w:rsidRPr="00933B11">
        <w:lastRenderedPageBreak/>
        <w:t>P</w:t>
      </w:r>
      <w:r w:rsidRPr="00933B11">
        <w:rPr>
          <w:lang w:val="ru-RU"/>
        </w:rPr>
        <w:t>.</w:t>
      </w:r>
      <w:r w:rsidRPr="00933B11">
        <w:t>S</w:t>
      </w:r>
      <w:r w:rsidRPr="00933B11">
        <w:rPr>
          <w:lang w:val="ru-RU"/>
        </w:rPr>
        <w:t xml:space="preserve">. </w:t>
      </w:r>
      <w:r w:rsidR="009237F8" w:rsidRPr="00933B11">
        <w:rPr>
          <w:b/>
          <w:lang w:val="ru-RU"/>
        </w:rPr>
        <w:t>Помощь</w:t>
      </w:r>
      <w:r w:rsidRPr="00933B11">
        <w:rPr>
          <w:lang w:val="ru-RU"/>
        </w:rPr>
        <w:t xml:space="preserve"> по заполнению заявления/анкеты:</w:t>
      </w:r>
    </w:p>
    <w:p w:rsidR="00443A9A" w:rsidRPr="00933B11" w:rsidRDefault="00443A9A" w:rsidP="001118F6">
      <w:pPr>
        <w:tabs>
          <w:tab w:val="left" w:pos="851"/>
        </w:tabs>
        <w:jc w:val="both"/>
        <w:rPr>
          <w:lang w:val="ru-RU"/>
        </w:rPr>
      </w:pPr>
      <w:r w:rsidRPr="00933B11">
        <w:rPr>
          <w:lang w:val="ru-RU"/>
        </w:rPr>
        <w:t>1</w:t>
      </w:r>
      <w:r w:rsidR="00CA1039" w:rsidRPr="00933B11">
        <w:rPr>
          <w:lang w:val="ru-RU"/>
        </w:rPr>
        <w:t xml:space="preserve">. </w:t>
      </w:r>
      <w:r w:rsidR="00216511" w:rsidRPr="00933B11">
        <w:rPr>
          <w:lang w:val="ru-RU"/>
        </w:rPr>
        <w:t xml:space="preserve">В разделе </w:t>
      </w:r>
      <w:r w:rsidR="007210C0" w:rsidRPr="00933B11">
        <w:rPr>
          <w:lang w:val="ru-RU"/>
        </w:rPr>
        <w:t>«</w:t>
      </w:r>
      <w:r w:rsidR="009F2DAF" w:rsidRPr="00933B11">
        <w:rPr>
          <w:b/>
          <w:lang w:val="ru-RU"/>
        </w:rPr>
        <w:t>Адрес регистрации (по паспорту) и адрес проживания в настоящий момент</w:t>
      </w:r>
      <w:r w:rsidR="007210C0" w:rsidRPr="00933B11">
        <w:rPr>
          <w:lang w:val="ru-RU"/>
        </w:rPr>
        <w:t>» сначала</w:t>
      </w:r>
      <w:r w:rsidR="00216511" w:rsidRPr="00933B11">
        <w:rPr>
          <w:lang w:val="ru-RU"/>
        </w:rPr>
        <w:t xml:space="preserve"> </w:t>
      </w:r>
      <w:r w:rsidR="007210C0" w:rsidRPr="00933B11">
        <w:rPr>
          <w:lang w:val="ru-RU"/>
        </w:rPr>
        <w:t>укажите адрес регистрации (как</w:t>
      </w:r>
      <w:r w:rsidR="00216511" w:rsidRPr="00933B11">
        <w:rPr>
          <w:lang w:val="ru-RU"/>
        </w:rPr>
        <w:t xml:space="preserve"> в паспорте</w:t>
      </w:r>
      <w:r w:rsidR="007210C0" w:rsidRPr="00933B11">
        <w:rPr>
          <w:lang w:val="ru-RU"/>
        </w:rPr>
        <w:t>)</w:t>
      </w:r>
      <w:r w:rsidR="00216511" w:rsidRPr="00933B11">
        <w:rPr>
          <w:lang w:val="ru-RU"/>
        </w:rPr>
        <w:t xml:space="preserve">. </w:t>
      </w:r>
      <w:r w:rsidR="007210C0" w:rsidRPr="00933B11">
        <w:rPr>
          <w:lang w:val="ru-RU"/>
        </w:rPr>
        <w:t xml:space="preserve">Ниже укажите адрес проживания </w:t>
      </w:r>
      <w:r w:rsidR="0068131D" w:rsidRPr="00933B11">
        <w:rPr>
          <w:lang w:val="ru-RU"/>
        </w:rPr>
        <w:t>на данный момент</w:t>
      </w:r>
      <w:r w:rsidRPr="00933B11">
        <w:rPr>
          <w:lang w:val="ru-RU"/>
        </w:rPr>
        <w:t xml:space="preserve">, например, </w:t>
      </w:r>
      <w:r w:rsidR="007210C0" w:rsidRPr="00933B11">
        <w:rPr>
          <w:lang w:val="ru-RU"/>
        </w:rPr>
        <w:t xml:space="preserve">адрес </w:t>
      </w:r>
      <w:r w:rsidRPr="00933B11">
        <w:rPr>
          <w:b/>
          <w:lang w:val="ru-RU"/>
        </w:rPr>
        <w:t>общежити</w:t>
      </w:r>
      <w:r w:rsidR="007210C0" w:rsidRPr="00933B11">
        <w:rPr>
          <w:b/>
          <w:lang w:val="ru-RU"/>
        </w:rPr>
        <w:t>я</w:t>
      </w:r>
      <w:r w:rsidRPr="00933B11">
        <w:rPr>
          <w:lang w:val="ru-RU"/>
        </w:rPr>
        <w:t>.</w:t>
      </w:r>
    </w:p>
    <w:p w:rsidR="000C00D1" w:rsidRPr="00933B11" w:rsidRDefault="001118F6" w:rsidP="000C00D1">
      <w:pPr>
        <w:tabs>
          <w:tab w:val="left" w:pos="851"/>
        </w:tabs>
        <w:jc w:val="both"/>
        <w:rPr>
          <w:lang w:val="ru-RU"/>
        </w:rPr>
      </w:pPr>
      <w:r w:rsidRPr="00933B11">
        <w:rPr>
          <w:lang w:val="ru-RU"/>
        </w:rPr>
        <w:t>2</w:t>
      </w:r>
      <w:r w:rsidR="00443A9A" w:rsidRPr="00933B11">
        <w:rPr>
          <w:lang w:val="ru-RU"/>
        </w:rPr>
        <w:t xml:space="preserve">. </w:t>
      </w:r>
      <w:r w:rsidR="00527713" w:rsidRPr="00933B11">
        <w:rPr>
          <w:lang w:val="ru-RU"/>
        </w:rPr>
        <w:t xml:space="preserve">Если сейчас проживаете в </w:t>
      </w:r>
      <w:r w:rsidR="00527713" w:rsidRPr="00933B11">
        <w:rPr>
          <w:b/>
          <w:lang w:val="ru-RU"/>
        </w:rPr>
        <w:t>общежитии</w:t>
      </w:r>
      <w:r w:rsidR="00527713" w:rsidRPr="00933B11">
        <w:rPr>
          <w:lang w:val="ru-RU"/>
        </w:rPr>
        <w:t xml:space="preserve"> и оно необходимо и дальше н</w:t>
      </w:r>
      <w:r w:rsidR="00CD7295">
        <w:rPr>
          <w:lang w:val="ru-RU"/>
        </w:rPr>
        <w:t xml:space="preserve">а время учебы, то отметьте это галочкой </w:t>
      </w:r>
      <w:r w:rsidR="00527713" w:rsidRPr="00933B11">
        <w:rPr>
          <w:lang w:val="ru-RU"/>
        </w:rPr>
        <w:t>пункт «</w:t>
      </w:r>
      <w:r w:rsidR="00527713" w:rsidRPr="007A3805">
        <w:rPr>
          <w:u w:val="single"/>
          <w:lang w:val="ru-RU"/>
        </w:rPr>
        <w:t>Необходимость в общежитии на время учебы</w:t>
      </w:r>
      <w:r w:rsidR="00527713" w:rsidRPr="00933B11">
        <w:rPr>
          <w:lang w:val="ru-RU"/>
        </w:rPr>
        <w:t>».</w:t>
      </w:r>
    </w:p>
    <w:p w:rsidR="0002296F" w:rsidRPr="00003538" w:rsidRDefault="007B44EF" w:rsidP="00443A9A">
      <w:pPr>
        <w:tabs>
          <w:tab w:val="left" w:pos="851"/>
        </w:tabs>
        <w:jc w:val="both"/>
        <w:rPr>
          <w:lang w:val="ru-RU"/>
        </w:rPr>
      </w:pPr>
      <w:r w:rsidRPr="00933B11">
        <w:rPr>
          <w:lang w:val="ru-RU"/>
        </w:rPr>
        <w:t>3</w:t>
      </w:r>
      <w:r w:rsidR="00443A9A" w:rsidRPr="00933B11">
        <w:rPr>
          <w:lang w:val="ru-RU"/>
        </w:rPr>
        <w:t xml:space="preserve">. </w:t>
      </w:r>
      <w:r w:rsidR="00F900AB">
        <w:rPr>
          <w:lang w:val="ru-RU"/>
        </w:rPr>
        <w:t>Если диплом Вы еще не получили, то в</w:t>
      </w:r>
      <w:r w:rsidR="007061B7" w:rsidRPr="00933B11">
        <w:rPr>
          <w:lang w:val="ru-RU"/>
        </w:rPr>
        <w:t xml:space="preserve"> разделе «Сведения об образовании» пишите, что вы бакалавр.</w:t>
      </w:r>
      <w:r w:rsidR="00CC6732">
        <w:rPr>
          <w:lang w:val="ru-RU"/>
        </w:rPr>
        <w:t xml:space="preserve"> Серию номер можно сразу не писать, но обязательно после получения диплома треб</w:t>
      </w:r>
      <w:r w:rsidR="00331A4C">
        <w:rPr>
          <w:lang w:val="ru-RU"/>
        </w:rPr>
        <w:t>уе</w:t>
      </w:r>
      <w:r w:rsidR="00CC6732">
        <w:rPr>
          <w:lang w:val="ru-RU"/>
        </w:rPr>
        <w:t xml:space="preserve">тся его </w:t>
      </w:r>
      <w:r w:rsidR="00331A4C">
        <w:rPr>
          <w:lang w:val="ru-RU"/>
        </w:rPr>
        <w:t xml:space="preserve">внести. </w:t>
      </w:r>
    </w:p>
    <w:p w:rsidR="00B74FC3" w:rsidRPr="00933B11" w:rsidRDefault="00B74FC3" w:rsidP="001B3F95">
      <w:pPr>
        <w:tabs>
          <w:tab w:val="left" w:pos="851"/>
        </w:tabs>
        <w:jc w:val="both"/>
        <w:rPr>
          <w:lang w:val="ru-RU"/>
        </w:rPr>
      </w:pPr>
      <w:r w:rsidRPr="00933B11">
        <w:rPr>
          <w:lang w:val="ru-RU"/>
        </w:rPr>
        <w:t>4</w:t>
      </w:r>
      <w:r w:rsidR="002D7711" w:rsidRPr="00933B11">
        <w:rPr>
          <w:lang w:val="ru-RU"/>
        </w:rPr>
        <w:t xml:space="preserve">. Индивидуальное достижение «Диплом бакалавра (специалиста) с отличием» дает </w:t>
      </w:r>
      <w:r w:rsidR="002D7711" w:rsidRPr="00933B11">
        <w:rPr>
          <w:b/>
          <w:lang w:val="ru-RU"/>
        </w:rPr>
        <w:t>+</w:t>
      </w:r>
      <w:r w:rsidR="000C00D1" w:rsidRPr="00933B11">
        <w:rPr>
          <w:b/>
          <w:lang w:val="ru-RU"/>
        </w:rPr>
        <w:t>10</w:t>
      </w:r>
      <w:r w:rsidR="002D7711" w:rsidRPr="00933B11">
        <w:rPr>
          <w:b/>
          <w:lang w:val="ru-RU"/>
        </w:rPr>
        <w:t xml:space="preserve"> баллов</w:t>
      </w:r>
      <w:r w:rsidR="002D7711" w:rsidRPr="00933B11">
        <w:rPr>
          <w:lang w:val="ru-RU"/>
        </w:rPr>
        <w:t>.</w:t>
      </w:r>
    </w:p>
    <w:p w:rsidR="007061B7" w:rsidRPr="00933B11" w:rsidRDefault="00B74FC3" w:rsidP="007061B7">
      <w:pPr>
        <w:tabs>
          <w:tab w:val="left" w:pos="851"/>
        </w:tabs>
        <w:jc w:val="both"/>
        <w:rPr>
          <w:lang w:val="ru-RU"/>
        </w:rPr>
      </w:pPr>
      <w:r w:rsidRPr="00933B11">
        <w:rPr>
          <w:lang w:val="ru-RU"/>
        </w:rPr>
        <w:t xml:space="preserve">Наличие статуса </w:t>
      </w:r>
      <w:r w:rsidRPr="00933B11">
        <w:rPr>
          <w:rStyle w:val="a9"/>
          <w:lang w:val="ru-RU"/>
        </w:rPr>
        <w:t>призёра</w:t>
      </w:r>
      <w:r w:rsidRPr="00933B11">
        <w:rPr>
          <w:lang w:val="ru-RU"/>
        </w:rPr>
        <w:t xml:space="preserve"> конкурса портфолио для поступающих на обучение по программам магистратуры </w:t>
      </w:r>
      <w:proofErr w:type="spellStart"/>
      <w:r w:rsidRPr="00933B11">
        <w:rPr>
          <w:lang w:val="ru-RU"/>
        </w:rPr>
        <w:t>СПбПУ</w:t>
      </w:r>
      <w:proofErr w:type="spellEnd"/>
      <w:r w:rsidRPr="00933B11">
        <w:rPr>
          <w:lang w:val="ru-RU"/>
        </w:rPr>
        <w:t xml:space="preserve"> да</w:t>
      </w:r>
      <w:r w:rsidR="007061B7" w:rsidRPr="00933B11">
        <w:rPr>
          <w:lang w:val="ru-RU"/>
        </w:rPr>
        <w:t>ё</w:t>
      </w:r>
      <w:r w:rsidRPr="00933B11">
        <w:rPr>
          <w:lang w:val="ru-RU"/>
        </w:rPr>
        <w:t xml:space="preserve">т </w:t>
      </w:r>
      <w:r w:rsidRPr="00933B11">
        <w:rPr>
          <w:b/>
          <w:lang w:val="ru-RU"/>
        </w:rPr>
        <w:t>+</w:t>
      </w:r>
      <w:r w:rsidR="00665745">
        <w:rPr>
          <w:b/>
          <w:lang w:val="ru-RU"/>
        </w:rPr>
        <w:t>5</w:t>
      </w:r>
      <w:r w:rsidRPr="00933B11">
        <w:rPr>
          <w:b/>
          <w:lang w:val="ru-RU"/>
        </w:rPr>
        <w:t xml:space="preserve"> баллов</w:t>
      </w:r>
      <w:r w:rsidRPr="00933B11">
        <w:rPr>
          <w:lang w:val="ru-RU"/>
        </w:rPr>
        <w:t>.</w:t>
      </w:r>
      <w:r w:rsidR="007061B7" w:rsidRPr="00933B11">
        <w:rPr>
          <w:lang w:val="ru-RU"/>
        </w:rPr>
        <w:t xml:space="preserve"> Наличие статуса </w:t>
      </w:r>
      <w:r w:rsidR="007061B7" w:rsidRPr="00933B11">
        <w:rPr>
          <w:rStyle w:val="a9"/>
          <w:lang w:val="ru-RU"/>
        </w:rPr>
        <w:t>призёра</w:t>
      </w:r>
      <w:r w:rsidR="007061B7" w:rsidRPr="00933B11">
        <w:rPr>
          <w:rStyle w:val="a9"/>
          <w:b w:val="0"/>
          <w:lang w:val="ru-RU"/>
        </w:rPr>
        <w:t xml:space="preserve"> олимпиады студентов «Я – профессионал» даёт </w:t>
      </w:r>
      <w:r w:rsidR="007061B7" w:rsidRPr="00933B11">
        <w:rPr>
          <w:b/>
          <w:lang w:val="ru-RU"/>
        </w:rPr>
        <w:t>+</w:t>
      </w:r>
      <w:r w:rsidR="00665745">
        <w:rPr>
          <w:b/>
          <w:lang w:val="ru-RU"/>
        </w:rPr>
        <w:t>5</w:t>
      </w:r>
      <w:r w:rsidR="007061B7" w:rsidRPr="00933B11">
        <w:rPr>
          <w:b/>
          <w:lang w:val="ru-RU"/>
        </w:rPr>
        <w:t xml:space="preserve"> балл</w:t>
      </w:r>
      <w:r w:rsidR="00665745">
        <w:rPr>
          <w:b/>
          <w:lang w:val="ru-RU"/>
        </w:rPr>
        <w:t>ов</w:t>
      </w:r>
      <w:r w:rsidR="007061B7" w:rsidRPr="00933B11">
        <w:rPr>
          <w:lang w:val="ru-RU"/>
        </w:rPr>
        <w:t>. Сумма баллов, начисленных поступающему за индивидуальные достижения, не может быть более 10 баллов.</w:t>
      </w:r>
    </w:p>
    <w:p w:rsidR="008431B0" w:rsidRDefault="00DF0C72" w:rsidP="00570C84">
      <w:pPr>
        <w:pStyle w:val="aa"/>
        <w:jc w:val="both"/>
      </w:pPr>
      <w:r>
        <w:t>Г</w:t>
      </w:r>
      <w:r w:rsidRPr="00933B11">
        <w:t>отов</w:t>
      </w:r>
      <w:r w:rsidR="008103DA">
        <w:t>ы</w:t>
      </w:r>
      <w:r w:rsidRPr="00933B11">
        <w:t xml:space="preserve"> помочь разобраться в деталях приёма в </w:t>
      </w:r>
      <w:proofErr w:type="spellStart"/>
      <w:r>
        <w:t>ИЭиТ</w:t>
      </w:r>
      <w:proofErr w:type="spellEnd"/>
      <w:r w:rsidRPr="00933B11">
        <w:t>:</w:t>
      </w:r>
    </w:p>
    <w:p w:rsidR="00FB1ADD" w:rsidRDefault="00FB1ADD" w:rsidP="00FB1ADD">
      <w:pPr>
        <w:pStyle w:val="aa"/>
        <w:numPr>
          <w:ilvl w:val="0"/>
          <w:numId w:val="13"/>
        </w:numPr>
        <w:jc w:val="both"/>
      </w:pPr>
      <w:r>
        <w:t xml:space="preserve">Ответственный секретарь </w:t>
      </w:r>
      <w:r w:rsidRPr="00933B11">
        <w:t xml:space="preserve">приемной комиссии </w:t>
      </w:r>
      <w:proofErr w:type="spellStart"/>
      <w:r>
        <w:t>ИЭиТ</w:t>
      </w:r>
      <w:proofErr w:type="spellEnd"/>
      <w:r>
        <w:t xml:space="preserve"> – Соколова Дарья Арнольдовна</w:t>
      </w:r>
      <w:r w:rsidRPr="008431B0">
        <w:t xml:space="preserve"> </w:t>
      </w:r>
      <w:r w:rsidR="0051504D" w:rsidRPr="0051504D">
        <w:rPr>
          <w:rStyle w:val="a4"/>
        </w:rPr>
        <w:t>kirpich_da@spbstu.ru</w:t>
      </w:r>
      <w:r w:rsidR="0051504D" w:rsidRPr="0051504D">
        <w:t xml:space="preserve"> </w:t>
      </w:r>
      <w:r w:rsidR="0051504D">
        <w:t xml:space="preserve"> тел. +</w:t>
      </w:r>
      <w:r>
        <w:t>7(981)8367338.</w:t>
      </w:r>
    </w:p>
    <w:p w:rsidR="008431B0" w:rsidRPr="008431B0" w:rsidRDefault="008431B0" w:rsidP="00DF0C72">
      <w:pPr>
        <w:pStyle w:val="aa"/>
        <w:numPr>
          <w:ilvl w:val="0"/>
          <w:numId w:val="13"/>
        </w:numPr>
        <w:jc w:val="both"/>
      </w:pPr>
      <w:r>
        <w:t xml:space="preserve">Технический </w:t>
      </w:r>
      <w:r w:rsidR="006377E5" w:rsidRPr="00933B11">
        <w:t xml:space="preserve">секретарь приемной комиссии </w:t>
      </w:r>
      <w:proofErr w:type="spellStart"/>
      <w:r w:rsidR="00254E30">
        <w:t>ИЭиТ</w:t>
      </w:r>
      <w:proofErr w:type="spellEnd"/>
      <w:r w:rsidR="00D668B4">
        <w:t xml:space="preserve"> </w:t>
      </w:r>
      <w:r w:rsidR="00E47E45">
        <w:t>–</w:t>
      </w:r>
      <w:r w:rsidR="007061B7" w:rsidRPr="00933B11">
        <w:t xml:space="preserve"> </w:t>
      </w:r>
      <w:proofErr w:type="spellStart"/>
      <w:r w:rsidR="00D668B4" w:rsidRPr="00933B11">
        <w:t>Тарадаев</w:t>
      </w:r>
      <w:proofErr w:type="spellEnd"/>
      <w:r w:rsidR="00D668B4" w:rsidRPr="00933B11">
        <w:t xml:space="preserve"> </w:t>
      </w:r>
      <w:r w:rsidR="007061B7" w:rsidRPr="00933B11">
        <w:t>Евгений Петрович,</w:t>
      </w:r>
      <w:r w:rsidR="006377E5" w:rsidRPr="00933B11">
        <w:t xml:space="preserve"> </w:t>
      </w:r>
      <w:hyperlink r:id="rId13" w:history="1">
        <w:r w:rsidR="00B74FC3" w:rsidRPr="008431B0">
          <w:rPr>
            <w:rStyle w:val="a4"/>
            <w:lang w:val="en-US"/>
          </w:rPr>
          <w:t>taradaev</w:t>
        </w:r>
        <w:r w:rsidR="00B74FC3" w:rsidRPr="00933B11">
          <w:rPr>
            <w:rStyle w:val="a4"/>
          </w:rPr>
          <w:t>_</w:t>
        </w:r>
        <w:r w:rsidR="00B74FC3" w:rsidRPr="008431B0">
          <w:rPr>
            <w:rStyle w:val="a4"/>
            <w:lang w:val="en-US"/>
          </w:rPr>
          <w:t>ep</w:t>
        </w:r>
        <w:r w:rsidR="00B74FC3" w:rsidRPr="00933B11">
          <w:rPr>
            <w:rStyle w:val="a4"/>
          </w:rPr>
          <w:t>@</w:t>
        </w:r>
        <w:r w:rsidR="00B74FC3" w:rsidRPr="008431B0">
          <w:rPr>
            <w:rStyle w:val="a4"/>
            <w:lang w:val="en-US"/>
          </w:rPr>
          <w:t>spbstu</w:t>
        </w:r>
        <w:r w:rsidR="00B74FC3" w:rsidRPr="00933B11">
          <w:rPr>
            <w:rStyle w:val="a4"/>
          </w:rPr>
          <w:t>.</w:t>
        </w:r>
        <w:r w:rsidR="00B74FC3" w:rsidRPr="008431B0">
          <w:rPr>
            <w:rStyle w:val="a4"/>
            <w:lang w:val="en-US"/>
          </w:rPr>
          <w:t>ru</w:t>
        </w:r>
      </w:hyperlink>
      <w:r w:rsidR="00C3005C">
        <w:t xml:space="preserve"> тел. +7</w:t>
      </w:r>
      <w:r w:rsidR="00743E6E">
        <w:t>(</w:t>
      </w:r>
      <w:r w:rsidR="00C3005C">
        <w:t>980</w:t>
      </w:r>
      <w:r w:rsidR="00743E6E">
        <w:t>)</w:t>
      </w:r>
      <w:r w:rsidR="008103DA">
        <w:t>8077296</w:t>
      </w:r>
    </w:p>
    <w:p w:rsidR="00C60ED3" w:rsidRPr="00933B11" w:rsidRDefault="00C60ED3" w:rsidP="00DA1B62">
      <w:pPr>
        <w:jc w:val="both"/>
        <w:rPr>
          <w:lang w:val="ru-RU"/>
        </w:rPr>
      </w:pPr>
      <w:r w:rsidRPr="00933B11">
        <w:rPr>
          <w:b/>
          <w:lang w:val="ru-RU"/>
        </w:rPr>
        <w:t>Даты междисциплинарного экзамена</w:t>
      </w:r>
      <w:r w:rsidRPr="00933B11">
        <w:rPr>
          <w:lang w:val="ru-RU"/>
        </w:rPr>
        <w:t xml:space="preserve"> для поступления в магистратуру </w:t>
      </w:r>
      <w:proofErr w:type="spellStart"/>
      <w:r w:rsidR="00FF20A0">
        <w:rPr>
          <w:lang w:val="ru-RU"/>
        </w:rPr>
        <w:t>ИЭиТ</w:t>
      </w:r>
      <w:proofErr w:type="spellEnd"/>
      <w:r w:rsidR="00DA1B62" w:rsidRPr="00933B11">
        <w:rPr>
          <w:lang w:val="ru-RU"/>
        </w:rPr>
        <w:t xml:space="preserve"> </w:t>
      </w:r>
      <w:r w:rsidRPr="00933B11">
        <w:rPr>
          <w:lang w:val="ru-RU"/>
        </w:rPr>
        <w:t xml:space="preserve">в </w:t>
      </w:r>
      <w:r w:rsidR="001118F6" w:rsidRPr="00933B11">
        <w:rPr>
          <w:lang w:val="ru-RU"/>
        </w:rPr>
        <w:t>202</w:t>
      </w:r>
      <w:r w:rsidR="008431B0" w:rsidRPr="008431B0">
        <w:rPr>
          <w:lang w:val="ru-RU"/>
        </w:rPr>
        <w:t>6</w:t>
      </w:r>
      <w:r w:rsidR="001118F6" w:rsidRPr="00933B11">
        <w:rPr>
          <w:lang w:val="ru-RU"/>
        </w:rPr>
        <w:t xml:space="preserve"> </w:t>
      </w:r>
      <w:r w:rsidRPr="00933B11">
        <w:rPr>
          <w:lang w:val="ru-RU"/>
        </w:rPr>
        <w:t>году</w:t>
      </w:r>
      <w:r w:rsidR="007C29D2" w:rsidRPr="00933B11">
        <w:rPr>
          <w:lang w:val="ru-RU"/>
        </w:rPr>
        <w:t>:</w:t>
      </w:r>
      <w:r w:rsidRPr="00933B11">
        <w:rPr>
          <w:lang w:val="ru-RU"/>
        </w:rPr>
        <w:t xml:space="preserve"> </w:t>
      </w:r>
      <w:hyperlink r:id="rId14" w:history="1">
        <w:r w:rsidRPr="00933B11">
          <w:rPr>
            <w:rStyle w:val="a4"/>
          </w:rPr>
          <w:t>http</w:t>
        </w:r>
        <w:r w:rsidRPr="00933B11">
          <w:rPr>
            <w:rStyle w:val="a4"/>
            <w:lang w:val="ru-RU"/>
          </w:rPr>
          <w:t>://</w:t>
        </w:r>
        <w:r w:rsidRPr="00933B11">
          <w:rPr>
            <w:rStyle w:val="a4"/>
          </w:rPr>
          <w:t>www</w:t>
        </w:r>
        <w:r w:rsidRPr="00933B11">
          <w:rPr>
            <w:rStyle w:val="a4"/>
            <w:lang w:val="ru-RU"/>
          </w:rPr>
          <w:t>.</w:t>
        </w:r>
        <w:proofErr w:type="spellStart"/>
        <w:r w:rsidRPr="00933B11">
          <w:rPr>
            <w:rStyle w:val="a4"/>
          </w:rPr>
          <w:t>spbstu</w:t>
        </w:r>
        <w:proofErr w:type="spellEnd"/>
        <w:r w:rsidRPr="00933B11">
          <w:rPr>
            <w:rStyle w:val="a4"/>
            <w:lang w:val="ru-RU"/>
          </w:rPr>
          <w:t>.</w:t>
        </w:r>
        <w:proofErr w:type="spellStart"/>
        <w:r w:rsidRPr="00933B11">
          <w:rPr>
            <w:rStyle w:val="a4"/>
          </w:rPr>
          <w:t>ru</w:t>
        </w:r>
        <w:proofErr w:type="spellEnd"/>
        <w:r w:rsidRPr="00933B11">
          <w:rPr>
            <w:rStyle w:val="a4"/>
            <w:lang w:val="ru-RU"/>
          </w:rPr>
          <w:t>/</w:t>
        </w:r>
        <w:proofErr w:type="spellStart"/>
        <w:r w:rsidRPr="00933B11">
          <w:rPr>
            <w:rStyle w:val="a4"/>
          </w:rPr>
          <w:t>abit</w:t>
        </w:r>
        <w:proofErr w:type="spellEnd"/>
        <w:r w:rsidRPr="00933B11">
          <w:rPr>
            <w:rStyle w:val="a4"/>
            <w:lang w:val="ru-RU"/>
          </w:rPr>
          <w:t>/</w:t>
        </w:r>
        <w:r w:rsidRPr="00933B11">
          <w:rPr>
            <w:rStyle w:val="a4"/>
          </w:rPr>
          <w:t>master</w:t>
        </w:r>
        <w:r w:rsidRPr="00933B11">
          <w:rPr>
            <w:rStyle w:val="a4"/>
            <w:lang w:val="ru-RU"/>
          </w:rPr>
          <w:t>/</w:t>
        </w:r>
        <w:r w:rsidRPr="00933B11">
          <w:rPr>
            <w:rStyle w:val="a4"/>
          </w:rPr>
          <w:t>pass</w:t>
        </w:r>
        <w:r w:rsidRPr="00933B11">
          <w:rPr>
            <w:rStyle w:val="a4"/>
            <w:lang w:val="ru-RU"/>
          </w:rPr>
          <w:t>-</w:t>
        </w:r>
        <w:r w:rsidRPr="00933B11">
          <w:rPr>
            <w:rStyle w:val="a4"/>
          </w:rPr>
          <w:t>the</w:t>
        </w:r>
        <w:r w:rsidRPr="00933B11">
          <w:rPr>
            <w:rStyle w:val="a4"/>
            <w:lang w:val="ru-RU"/>
          </w:rPr>
          <w:t>-</w:t>
        </w:r>
        <w:r w:rsidRPr="00933B11">
          <w:rPr>
            <w:rStyle w:val="a4"/>
          </w:rPr>
          <w:t>entrance</w:t>
        </w:r>
        <w:r w:rsidRPr="00933B11">
          <w:rPr>
            <w:rStyle w:val="a4"/>
            <w:lang w:val="ru-RU"/>
          </w:rPr>
          <w:t>-</w:t>
        </w:r>
        <w:r w:rsidRPr="00933B11">
          <w:rPr>
            <w:rStyle w:val="a4"/>
          </w:rPr>
          <w:t>tests</w:t>
        </w:r>
        <w:r w:rsidRPr="00933B11">
          <w:rPr>
            <w:rStyle w:val="a4"/>
            <w:lang w:val="ru-RU"/>
          </w:rPr>
          <w:t>/</w:t>
        </w:r>
        <w:r w:rsidRPr="00933B11">
          <w:rPr>
            <w:rStyle w:val="a4"/>
          </w:rPr>
          <w:t>the</w:t>
        </w:r>
        <w:r w:rsidRPr="00933B11">
          <w:rPr>
            <w:rStyle w:val="a4"/>
            <w:lang w:val="ru-RU"/>
          </w:rPr>
          <w:t>-</w:t>
        </w:r>
        <w:r w:rsidRPr="00933B11">
          <w:rPr>
            <w:rStyle w:val="a4"/>
          </w:rPr>
          <w:t>list</w:t>
        </w:r>
        <w:r w:rsidRPr="00933B11">
          <w:rPr>
            <w:rStyle w:val="a4"/>
            <w:lang w:val="ru-RU"/>
          </w:rPr>
          <w:t>-</w:t>
        </w:r>
        <w:r w:rsidRPr="00933B11">
          <w:rPr>
            <w:rStyle w:val="a4"/>
          </w:rPr>
          <w:t>of</w:t>
        </w:r>
        <w:r w:rsidRPr="00933B11">
          <w:rPr>
            <w:rStyle w:val="a4"/>
            <w:lang w:val="ru-RU"/>
          </w:rPr>
          <w:t>-</w:t>
        </w:r>
        <w:r w:rsidRPr="00933B11">
          <w:rPr>
            <w:rStyle w:val="a4"/>
          </w:rPr>
          <w:t>entrance</w:t>
        </w:r>
        <w:r w:rsidRPr="00933B11">
          <w:rPr>
            <w:rStyle w:val="a4"/>
            <w:lang w:val="ru-RU"/>
          </w:rPr>
          <w:t>-</w:t>
        </w:r>
        <w:r w:rsidRPr="00933B11">
          <w:rPr>
            <w:rStyle w:val="a4"/>
          </w:rPr>
          <w:t>examinations</w:t>
        </w:r>
        <w:r w:rsidRPr="00933B11">
          <w:rPr>
            <w:rStyle w:val="a4"/>
            <w:lang w:val="ru-RU"/>
          </w:rPr>
          <w:t>/</w:t>
        </w:r>
      </w:hyperlink>
      <w:r w:rsidRPr="00933B11">
        <w:rPr>
          <w:lang w:val="ru-RU"/>
        </w:rPr>
        <w:t>.</w:t>
      </w:r>
    </w:p>
    <w:p w:rsidR="00767A2D" w:rsidRPr="00767A2D" w:rsidRDefault="00767A2D" w:rsidP="00C60ED3">
      <w:pPr>
        <w:ind w:left="709" w:firstLine="11"/>
        <w:jc w:val="both"/>
        <w:rPr>
          <w:sz w:val="26"/>
          <w:szCs w:val="26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8"/>
        <w:gridCol w:w="3855"/>
      </w:tblGrid>
      <w:tr w:rsidR="00767A2D" w:rsidRPr="00B9155F" w:rsidTr="008431B0">
        <w:trPr>
          <w:trHeight w:val="389"/>
          <w:jc w:val="center"/>
        </w:trPr>
        <w:tc>
          <w:tcPr>
            <w:tcW w:w="6358" w:type="dxa"/>
          </w:tcPr>
          <w:p w:rsidR="00767A2D" w:rsidRPr="00B9155F" w:rsidRDefault="00767A2D" w:rsidP="00A13312">
            <w:pPr>
              <w:jc w:val="center"/>
              <w:rPr>
                <w:b/>
                <w:sz w:val="28"/>
              </w:rPr>
            </w:pPr>
            <w:r w:rsidRPr="00B9155F">
              <w:rPr>
                <w:b/>
                <w:sz w:val="28"/>
                <w:lang w:val="ru-RU"/>
              </w:rPr>
              <w:t>Направление</w:t>
            </w:r>
          </w:p>
        </w:tc>
        <w:tc>
          <w:tcPr>
            <w:tcW w:w="3855" w:type="dxa"/>
            <w:vAlign w:val="center"/>
          </w:tcPr>
          <w:p w:rsidR="00767A2D" w:rsidRPr="00B9155F" w:rsidRDefault="00767A2D" w:rsidP="00A13312">
            <w:pPr>
              <w:jc w:val="center"/>
              <w:rPr>
                <w:b/>
                <w:sz w:val="28"/>
                <w:lang w:val="ru-RU"/>
              </w:rPr>
            </w:pPr>
            <w:r w:rsidRPr="00B9155F">
              <w:rPr>
                <w:b/>
                <w:sz w:val="28"/>
                <w:lang w:val="ru-RU"/>
              </w:rPr>
              <w:t>Дата и время</w:t>
            </w:r>
          </w:p>
        </w:tc>
      </w:tr>
      <w:tr w:rsidR="001118F6" w:rsidRPr="00B9155F" w:rsidTr="00DA4718">
        <w:trPr>
          <w:trHeight w:val="1659"/>
          <w:jc w:val="center"/>
        </w:trPr>
        <w:tc>
          <w:tcPr>
            <w:tcW w:w="6358" w:type="dxa"/>
            <w:vAlign w:val="center"/>
          </w:tcPr>
          <w:p w:rsidR="00841882" w:rsidRPr="00B9155F" w:rsidRDefault="00841882" w:rsidP="00DA4718">
            <w:pPr>
              <w:ind w:left="227"/>
              <w:rPr>
                <w:sz w:val="28"/>
                <w:lang w:val="ru-RU"/>
              </w:rPr>
            </w:pPr>
            <w:r w:rsidRPr="00B9155F">
              <w:rPr>
                <w:rStyle w:val="a9"/>
                <w:sz w:val="28"/>
                <w:lang w:val="ru-RU"/>
              </w:rPr>
              <w:t>11.04.01 «Радиотехника»</w:t>
            </w:r>
          </w:p>
          <w:p w:rsidR="00841882" w:rsidRPr="00B9155F" w:rsidRDefault="00841882" w:rsidP="00DA4718">
            <w:pPr>
              <w:ind w:left="227"/>
              <w:rPr>
                <w:sz w:val="28"/>
                <w:lang w:val="ru-RU"/>
              </w:rPr>
            </w:pPr>
            <w:r w:rsidRPr="00B9155F">
              <w:rPr>
                <w:rStyle w:val="a9"/>
                <w:sz w:val="28"/>
                <w:lang w:val="ru-RU"/>
              </w:rPr>
              <w:t>11.04.04 «Электроника и наноэлектроника»</w:t>
            </w:r>
          </w:p>
          <w:p w:rsidR="001118F6" w:rsidRPr="00B9155F" w:rsidRDefault="00841882" w:rsidP="00DA4718">
            <w:pPr>
              <w:ind w:left="227"/>
              <w:rPr>
                <w:rStyle w:val="a9"/>
                <w:sz w:val="28"/>
                <w:lang w:val="ru-RU"/>
              </w:rPr>
            </w:pPr>
            <w:r w:rsidRPr="00B9155F">
              <w:rPr>
                <w:rStyle w:val="a9"/>
                <w:sz w:val="28"/>
                <w:lang w:val="ru-RU"/>
              </w:rPr>
              <w:t>16.04.01 «Техническая физика»</w:t>
            </w:r>
          </w:p>
          <w:p w:rsidR="00BF3D23" w:rsidRPr="00B9155F" w:rsidRDefault="00BF3D23" w:rsidP="00DA4718">
            <w:pPr>
              <w:ind w:left="227"/>
              <w:rPr>
                <w:sz w:val="28"/>
                <w:lang w:val="ru-RU"/>
              </w:rPr>
            </w:pPr>
            <w:r w:rsidRPr="00B9155F">
              <w:rPr>
                <w:rStyle w:val="a9"/>
                <w:sz w:val="28"/>
                <w:lang w:val="ru-RU"/>
              </w:rPr>
              <w:t>11.04.02 «Инфокоммуникационные технологии и системы связи»</w:t>
            </w:r>
          </w:p>
        </w:tc>
        <w:tc>
          <w:tcPr>
            <w:tcW w:w="3855" w:type="dxa"/>
          </w:tcPr>
          <w:p w:rsidR="00BF3D23" w:rsidRPr="00B9155F" w:rsidRDefault="00665745" w:rsidP="00BF3D23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  <w:lang w:val="ru-RU"/>
              </w:rPr>
              <w:t>2</w:t>
            </w:r>
            <w:r w:rsidR="008431B0">
              <w:rPr>
                <w:sz w:val="28"/>
              </w:rPr>
              <w:t>9</w:t>
            </w:r>
            <w:r w:rsidR="00BF3D23" w:rsidRPr="00B9155F">
              <w:rPr>
                <w:sz w:val="28"/>
              </w:rPr>
              <w:t>.06.202</w:t>
            </w:r>
            <w:r w:rsidR="00FB1ADD">
              <w:rPr>
                <w:sz w:val="28"/>
                <w:lang w:val="ru-RU"/>
              </w:rPr>
              <w:t>6</w:t>
            </w:r>
            <w:r w:rsidR="00BF3D23" w:rsidRPr="00B9155F">
              <w:rPr>
                <w:sz w:val="28"/>
              </w:rPr>
              <w:t xml:space="preserve"> в 14.00</w:t>
            </w:r>
          </w:p>
          <w:p w:rsidR="00841882" w:rsidRPr="00B9155F" w:rsidRDefault="008431B0" w:rsidP="00DA1B62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  <w:lang w:val="ru-RU"/>
              </w:rPr>
              <w:t>27</w:t>
            </w:r>
            <w:r w:rsidR="00841882" w:rsidRPr="00B9155F">
              <w:rPr>
                <w:sz w:val="28"/>
              </w:rPr>
              <w:t>.07.202</w:t>
            </w:r>
            <w:r w:rsidR="00FB1ADD">
              <w:rPr>
                <w:sz w:val="28"/>
                <w:lang w:val="ru-RU"/>
              </w:rPr>
              <w:t>6</w:t>
            </w:r>
            <w:r w:rsidR="00980849">
              <w:rPr>
                <w:sz w:val="28"/>
                <w:lang w:val="ru-RU"/>
              </w:rPr>
              <w:t xml:space="preserve"> </w:t>
            </w:r>
            <w:r w:rsidR="00841882" w:rsidRPr="00B9155F">
              <w:rPr>
                <w:sz w:val="28"/>
              </w:rPr>
              <w:t>в 14.00</w:t>
            </w:r>
          </w:p>
          <w:p w:rsidR="001118F6" w:rsidRPr="00665745" w:rsidRDefault="008431B0" w:rsidP="00FB1ADD">
            <w:pPr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  <w:lang w:val="ru-RU"/>
              </w:rPr>
              <w:t>14</w:t>
            </w:r>
            <w:r w:rsidR="00841882" w:rsidRPr="00B9155F">
              <w:rPr>
                <w:sz w:val="28"/>
              </w:rPr>
              <w:t>.0</w:t>
            </w:r>
            <w:r w:rsidR="00D77508" w:rsidRPr="00B9155F">
              <w:rPr>
                <w:sz w:val="28"/>
                <w:lang w:val="ru-RU"/>
              </w:rPr>
              <w:t>8</w:t>
            </w:r>
            <w:r w:rsidR="00841882" w:rsidRPr="00B9155F">
              <w:rPr>
                <w:sz w:val="28"/>
              </w:rPr>
              <w:t>.202</w:t>
            </w:r>
            <w:r w:rsidR="00FB1ADD">
              <w:rPr>
                <w:sz w:val="28"/>
                <w:lang w:val="ru-RU"/>
              </w:rPr>
              <w:t>6</w:t>
            </w:r>
            <w:r w:rsidR="00841882" w:rsidRPr="00B9155F">
              <w:rPr>
                <w:sz w:val="28"/>
              </w:rPr>
              <w:t xml:space="preserve"> в </w:t>
            </w:r>
            <w:r w:rsidR="00980849">
              <w:rPr>
                <w:sz w:val="28"/>
                <w:lang w:val="ru-RU"/>
              </w:rPr>
              <w:t>14</w:t>
            </w:r>
            <w:r w:rsidR="00841882" w:rsidRPr="00B9155F">
              <w:rPr>
                <w:sz w:val="28"/>
              </w:rPr>
              <w:t>.00</w:t>
            </w:r>
          </w:p>
        </w:tc>
      </w:tr>
    </w:tbl>
    <w:p w:rsidR="00C60ED3" w:rsidRPr="00767A2D" w:rsidRDefault="00C60ED3" w:rsidP="00C60ED3">
      <w:pPr>
        <w:tabs>
          <w:tab w:val="left" w:pos="6120"/>
        </w:tabs>
        <w:jc w:val="both"/>
        <w:rPr>
          <w:sz w:val="26"/>
          <w:szCs w:val="26"/>
          <w:lang w:val="ru-RU"/>
        </w:rPr>
      </w:pPr>
    </w:p>
    <w:p w:rsidR="00C60ED3" w:rsidRDefault="00C60ED3" w:rsidP="00AD371E">
      <w:pPr>
        <w:tabs>
          <w:tab w:val="left" w:pos="6120"/>
        </w:tabs>
        <w:jc w:val="center"/>
        <w:rPr>
          <w:sz w:val="26"/>
          <w:szCs w:val="26"/>
        </w:rPr>
      </w:pPr>
    </w:p>
    <w:p w:rsidR="00020BC6" w:rsidRDefault="00020BC6" w:rsidP="00020BC6">
      <w:pPr>
        <w:tabs>
          <w:tab w:val="left" w:pos="6120"/>
        </w:tabs>
        <w:rPr>
          <w:sz w:val="26"/>
          <w:szCs w:val="26"/>
          <w:lang w:val="ru-RU"/>
        </w:rPr>
      </w:pPr>
      <w:r w:rsidRPr="00020BC6">
        <w:rPr>
          <w:b/>
          <w:sz w:val="26"/>
          <w:szCs w:val="26"/>
          <w:lang w:val="ru-RU"/>
        </w:rPr>
        <w:t xml:space="preserve">Программы вступительных испытаний </w:t>
      </w:r>
      <w:r w:rsidRPr="00020BC6">
        <w:rPr>
          <w:sz w:val="26"/>
          <w:szCs w:val="26"/>
          <w:lang w:val="ru-RU"/>
        </w:rPr>
        <w:t xml:space="preserve"> </w:t>
      </w:r>
      <w:hyperlink r:id="rId15" w:history="1">
        <w:r w:rsidR="009926AB" w:rsidRPr="007767E4">
          <w:rPr>
            <w:rStyle w:val="a4"/>
            <w:sz w:val="26"/>
            <w:szCs w:val="26"/>
          </w:rPr>
          <w:t>https</w:t>
        </w:r>
        <w:r w:rsidR="009926AB" w:rsidRPr="007767E4">
          <w:rPr>
            <w:rStyle w:val="a4"/>
            <w:sz w:val="26"/>
            <w:szCs w:val="26"/>
            <w:lang w:val="ru-RU"/>
          </w:rPr>
          <w:t>://</w:t>
        </w:r>
        <w:r w:rsidR="009926AB" w:rsidRPr="007767E4">
          <w:rPr>
            <w:rStyle w:val="a4"/>
            <w:sz w:val="26"/>
            <w:szCs w:val="26"/>
          </w:rPr>
          <w:t>www</w:t>
        </w:r>
        <w:r w:rsidR="009926AB" w:rsidRPr="007767E4">
          <w:rPr>
            <w:rStyle w:val="a4"/>
            <w:sz w:val="26"/>
            <w:szCs w:val="26"/>
            <w:lang w:val="ru-RU"/>
          </w:rPr>
          <w:t>.</w:t>
        </w:r>
        <w:proofErr w:type="spellStart"/>
        <w:r w:rsidR="009926AB" w:rsidRPr="007767E4">
          <w:rPr>
            <w:rStyle w:val="a4"/>
            <w:sz w:val="26"/>
            <w:szCs w:val="26"/>
          </w:rPr>
          <w:t>spbstu</w:t>
        </w:r>
        <w:proofErr w:type="spellEnd"/>
        <w:r w:rsidR="009926AB" w:rsidRPr="007767E4">
          <w:rPr>
            <w:rStyle w:val="a4"/>
            <w:sz w:val="26"/>
            <w:szCs w:val="26"/>
            <w:lang w:val="ru-RU"/>
          </w:rPr>
          <w:t>.</w:t>
        </w:r>
        <w:proofErr w:type="spellStart"/>
        <w:r w:rsidR="009926AB" w:rsidRPr="007767E4">
          <w:rPr>
            <w:rStyle w:val="a4"/>
            <w:sz w:val="26"/>
            <w:szCs w:val="26"/>
          </w:rPr>
          <w:t>ru</w:t>
        </w:r>
        <w:proofErr w:type="spellEnd"/>
        <w:r w:rsidR="009926AB" w:rsidRPr="007767E4">
          <w:rPr>
            <w:rStyle w:val="a4"/>
            <w:sz w:val="26"/>
            <w:szCs w:val="26"/>
            <w:lang w:val="ru-RU"/>
          </w:rPr>
          <w:t>/</w:t>
        </w:r>
        <w:proofErr w:type="spellStart"/>
        <w:r w:rsidR="009926AB" w:rsidRPr="007767E4">
          <w:rPr>
            <w:rStyle w:val="a4"/>
            <w:sz w:val="26"/>
            <w:szCs w:val="26"/>
          </w:rPr>
          <w:t>abit</w:t>
        </w:r>
        <w:proofErr w:type="spellEnd"/>
        <w:r w:rsidR="009926AB" w:rsidRPr="007767E4">
          <w:rPr>
            <w:rStyle w:val="a4"/>
            <w:sz w:val="26"/>
            <w:szCs w:val="26"/>
            <w:lang w:val="ru-RU"/>
          </w:rPr>
          <w:t>/</w:t>
        </w:r>
        <w:r w:rsidR="009926AB" w:rsidRPr="007767E4">
          <w:rPr>
            <w:rStyle w:val="a4"/>
            <w:sz w:val="26"/>
            <w:szCs w:val="26"/>
          </w:rPr>
          <w:t>master</w:t>
        </w:r>
        <w:r w:rsidR="009926AB" w:rsidRPr="007767E4">
          <w:rPr>
            <w:rStyle w:val="a4"/>
            <w:sz w:val="26"/>
            <w:szCs w:val="26"/>
            <w:lang w:val="ru-RU"/>
          </w:rPr>
          <w:t>/</w:t>
        </w:r>
        <w:r w:rsidR="009926AB" w:rsidRPr="007767E4">
          <w:rPr>
            <w:rStyle w:val="a4"/>
            <w:sz w:val="26"/>
            <w:szCs w:val="26"/>
          </w:rPr>
          <w:t>pass</w:t>
        </w:r>
        <w:r w:rsidR="009926AB" w:rsidRPr="007767E4">
          <w:rPr>
            <w:rStyle w:val="a4"/>
            <w:sz w:val="26"/>
            <w:szCs w:val="26"/>
            <w:lang w:val="ru-RU"/>
          </w:rPr>
          <w:t>-</w:t>
        </w:r>
        <w:r w:rsidR="009926AB" w:rsidRPr="007767E4">
          <w:rPr>
            <w:rStyle w:val="a4"/>
            <w:sz w:val="26"/>
            <w:szCs w:val="26"/>
          </w:rPr>
          <w:t>the</w:t>
        </w:r>
        <w:r w:rsidR="009926AB" w:rsidRPr="007767E4">
          <w:rPr>
            <w:rStyle w:val="a4"/>
            <w:sz w:val="26"/>
            <w:szCs w:val="26"/>
            <w:lang w:val="ru-RU"/>
          </w:rPr>
          <w:t>-</w:t>
        </w:r>
        <w:r w:rsidR="009926AB" w:rsidRPr="007767E4">
          <w:rPr>
            <w:rStyle w:val="a4"/>
            <w:sz w:val="26"/>
            <w:szCs w:val="26"/>
          </w:rPr>
          <w:t>entrance</w:t>
        </w:r>
        <w:r w:rsidR="009926AB" w:rsidRPr="007767E4">
          <w:rPr>
            <w:rStyle w:val="a4"/>
            <w:sz w:val="26"/>
            <w:szCs w:val="26"/>
            <w:lang w:val="ru-RU"/>
          </w:rPr>
          <w:t>-</w:t>
        </w:r>
        <w:r w:rsidR="009926AB" w:rsidRPr="007767E4">
          <w:rPr>
            <w:rStyle w:val="a4"/>
            <w:sz w:val="26"/>
            <w:szCs w:val="26"/>
          </w:rPr>
          <w:t>tests</w:t>
        </w:r>
        <w:r w:rsidR="009926AB" w:rsidRPr="007767E4">
          <w:rPr>
            <w:rStyle w:val="a4"/>
            <w:sz w:val="26"/>
            <w:szCs w:val="26"/>
            <w:lang w:val="ru-RU"/>
          </w:rPr>
          <w:t>/</w:t>
        </w:r>
        <w:r w:rsidR="009926AB" w:rsidRPr="007767E4">
          <w:rPr>
            <w:rStyle w:val="a4"/>
            <w:sz w:val="26"/>
            <w:szCs w:val="26"/>
          </w:rPr>
          <w:t>program</w:t>
        </w:r>
        <w:r w:rsidR="009926AB" w:rsidRPr="007767E4">
          <w:rPr>
            <w:rStyle w:val="a4"/>
            <w:sz w:val="26"/>
            <w:szCs w:val="26"/>
            <w:lang w:val="ru-RU"/>
          </w:rPr>
          <w:t>-</w:t>
        </w:r>
        <w:r w:rsidR="009926AB" w:rsidRPr="007767E4">
          <w:rPr>
            <w:rStyle w:val="a4"/>
            <w:sz w:val="26"/>
            <w:szCs w:val="26"/>
          </w:rPr>
          <w:t>of</w:t>
        </w:r>
        <w:r w:rsidR="009926AB" w:rsidRPr="007767E4">
          <w:rPr>
            <w:rStyle w:val="a4"/>
            <w:sz w:val="26"/>
            <w:szCs w:val="26"/>
            <w:lang w:val="ru-RU"/>
          </w:rPr>
          <w:t>-</w:t>
        </w:r>
        <w:r w:rsidR="009926AB" w:rsidRPr="007767E4">
          <w:rPr>
            <w:rStyle w:val="a4"/>
            <w:sz w:val="26"/>
            <w:szCs w:val="26"/>
          </w:rPr>
          <w:t>entrance</w:t>
        </w:r>
        <w:r w:rsidR="009926AB" w:rsidRPr="007767E4">
          <w:rPr>
            <w:rStyle w:val="a4"/>
            <w:sz w:val="26"/>
            <w:szCs w:val="26"/>
            <w:lang w:val="ru-RU"/>
          </w:rPr>
          <w:t>-</w:t>
        </w:r>
        <w:r w:rsidR="009926AB" w:rsidRPr="007767E4">
          <w:rPr>
            <w:rStyle w:val="a4"/>
            <w:sz w:val="26"/>
            <w:szCs w:val="26"/>
          </w:rPr>
          <w:t>examinations</w:t>
        </w:r>
        <w:r w:rsidR="009926AB" w:rsidRPr="007767E4">
          <w:rPr>
            <w:rStyle w:val="a4"/>
            <w:sz w:val="26"/>
            <w:szCs w:val="26"/>
            <w:lang w:val="ru-RU"/>
          </w:rPr>
          <w:t>/</w:t>
        </w:r>
      </w:hyperlink>
      <w:r w:rsidR="009926AB">
        <w:rPr>
          <w:sz w:val="26"/>
          <w:szCs w:val="26"/>
          <w:lang w:val="ru-RU"/>
        </w:rPr>
        <w:t xml:space="preserve"> </w:t>
      </w:r>
    </w:p>
    <w:p w:rsidR="00D60342" w:rsidRDefault="00D60342" w:rsidP="00D60342">
      <w:pPr>
        <w:tabs>
          <w:tab w:val="left" w:pos="6120"/>
        </w:tabs>
        <w:spacing w:line="360" w:lineRule="auto"/>
        <w:jc w:val="center"/>
        <w:rPr>
          <w:sz w:val="26"/>
          <w:szCs w:val="26"/>
          <w:lang w:val="ru-RU"/>
        </w:rPr>
      </w:pPr>
    </w:p>
    <w:p w:rsidR="00D60342" w:rsidRDefault="00D60342" w:rsidP="00D60342">
      <w:pPr>
        <w:tabs>
          <w:tab w:val="left" w:pos="6120"/>
        </w:tabs>
        <w:spacing w:line="360" w:lineRule="auto"/>
        <w:jc w:val="center"/>
        <w:rPr>
          <w:sz w:val="26"/>
          <w:szCs w:val="26"/>
          <w:lang w:val="ru-RU"/>
        </w:rPr>
      </w:pPr>
    </w:p>
    <w:sectPr w:rsidR="00D60342" w:rsidSect="009237F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EBE"/>
    <w:multiLevelType w:val="multilevel"/>
    <w:tmpl w:val="1422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37FA"/>
    <w:multiLevelType w:val="hybridMultilevel"/>
    <w:tmpl w:val="6030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37B8E"/>
    <w:multiLevelType w:val="hybridMultilevel"/>
    <w:tmpl w:val="7140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91CAB"/>
    <w:multiLevelType w:val="multilevel"/>
    <w:tmpl w:val="27F2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82A6B"/>
    <w:multiLevelType w:val="hybridMultilevel"/>
    <w:tmpl w:val="F34A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E2B0E"/>
    <w:multiLevelType w:val="hybridMultilevel"/>
    <w:tmpl w:val="D7EE8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477A9"/>
    <w:multiLevelType w:val="hybridMultilevel"/>
    <w:tmpl w:val="AF26D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05171"/>
    <w:multiLevelType w:val="hybridMultilevel"/>
    <w:tmpl w:val="5F40A248"/>
    <w:lvl w:ilvl="0" w:tplc="34503B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42733F"/>
    <w:multiLevelType w:val="hybridMultilevel"/>
    <w:tmpl w:val="3186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D6316"/>
    <w:multiLevelType w:val="hybridMultilevel"/>
    <w:tmpl w:val="32868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E661A"/>
    <w:multiLevelType w:val="multilevel"/>
    <w:tmpl w:val="7472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B1ED8"/>
    <w:multiLevelType w:val="multilevel"/>
    <w:tmpl w:val="FF0A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66CD7"/>
    <w:multiLevelType w:val="multilevel"/>
    <w:tmpl w:val="92B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9B75BB"/>
    <w:rsid w:val="00003538"/>
    <w:rsid w:val="00006B2C"/>
    <w:rsid w:val="00020BC6"/>
    <w:rsid w:val="00020CB9"/>
    <w:rsid w:val="0002296F"/>
    <w:rsid w:val="0003765E"/>
    <w:rsid w:val="00091954"/>
    <w:rsid w:val="000B05C4"/>
    <w:rsid w:val="000C00D1"/>
    <w:rsid w:val="000C7462"/>
    <w:rsid w:val="000D2D3A"/>
    <w:rsid w:val="001118F6"/>
    <w:rsid w:val="00114110"/>
    <w:rsid w:val="0012579F"/>
    <w:rsid w:val="00131CD1"/>
    <w:rsid w:val="001330F2"/>
    <w:rsid w:val="001407A4"/>
    <w:rsid w:val="00154B60"/>
    <w:rsid w:val="00167FD7"/>
    <w:rsid w:val="0017418E"/>
    <w:rsid w:val="001846A9"/>
    <w:rsid w:val="001B0ACC"/>
    <w:rsid w:val="001B2372"/>
    <w:rsid w:val="001B3F95"/>
    <w:rsid w:val="001B7BB0"/>
    <w:rsid w:val="001C23A1"/>
    <w:rsid w:val="001D4D11"/>
    <w:rsid w:val="001F6D90"/>
    <w:rsid w:val="00216511"/>
    <w:rsid w:val="00233BBE"/>
    <w:rsid w:val="00245E18"/>
    <w:rsid w:val="00251573"/>
    <w:rsid w:val="00254E30"/>
    <w:rsid w:val="002916DA"/>
    <w:rsid w:val="002B3A19"/>
    <w:rsid w:val="002B6906"/>
    <w:rsid w:val="002D4045"/>
    <w:rsid w:val="002D7711"/>
    <w:rsid w:val="002D7EE6"/>
    <w:rsid w:val="002F0660"/>
    <w:rsid w:val="00303F74"/>
    <w:rsid w:val="00306577"/>
    <w:rsid w:val="003300C7"/>
    <w:rsid w:val="00331A4C"/>
    <w:rsid w:val="00356999"/>
    <w:rsid w:val="00377F59"/>
    <w:rsid w:val="003A3FC8"/>
    <w:rsid w:val="003D3CF9"/>
    <w:rsid w:val="004121EA"/>
    <w:rsid w:val="00424CC0"/>
    <w:rsid w:val="00443A9A"/>
    <w:rsid w:val="00447155"/>
    <w:rsid w:val="004702CD"/>
    <w:rsid w:val="00476CC5"/>
    <w:rsid w:val="00481F35"/>
    <w:rsid w:val="004839C0"/>
    <w:rsid w:val="004A2805"/>
    <w:rsid w:val="004A66DE"/>
    <w:rsid w:val="004B4D02"/>
    <w:rsid w:val="004D0020"/>
    <w:rsid w:val="004D6304"/>
    <w:rsid w:val="004E4639"/>
    <w:rsid w:val="0051504D"/>
    <w:rsid w:val="00527713"/>
    <w:rsid w:val="00533944"/>
    <w:rsid w:val="0053685D"/>
    <w:rsid w:val="005411E7"/>
    <w:rsid w:val="00541BB6"/>
    <w:rsid w:val="005424BA"/>
    <w:rsid w:val="00570C84"/>
    <w:rsid w:val="00575D33"/>
    <w:rsid w:val="00585AA5"/>
    <w:rsid w:val="00596010"/>
    <w:rsid w:val="005C0050"/>
    <w:rsid w:val="005C5CF5"/>
    <w:rsid w:val="005D3585"/>
    <w:rsid w:val="005D692F"/>
    <w:rsid w:val="005E1F9B"/>
    <w:rsid w:val="005E3801"/>
    <w:rsid w:val="005E4113"/>
    <w:rsid w:val="005E45E7"/>
    <w:rsid w:val="006147A0"/>
    <w:rsid w:val="00615DBB"/>
    <w:rsid w:val="00622597"/>
    <w:rsid w:val="00622C66"/>
    <w:rsid w:val="006377E5"/>
    <w:rsid w:val="00641A16"/>
    <w:rsid w:val="00646B4E"/>
    <w:rsid w:val="006528AE"/>
    <w:rsid w:val="00663FDC"/>
    <w:rsid w:val="00665745"/>
    <w:rsid w:val="006718C9"/>
    <w:rsid w:val="0068131D"/>
    <w:rsid w:val="00685B13"/>
    <w:rsid w:val="00686638"/>
    <w:rsid w:val="00692E5E"/>
    <w:rsid w:val="006C3267"/>
    <w:rsid w:val="006C50BA"/>
    <w:rsid w:val="006C74CF"/>
    <w:rsid w:val="006E2030"/>
    <w:rsid w:val="006E2517"/>
    <w:rsid w:val="0070502C"/>
    <w:rsid w:val="007061B7"/>
    <w:rsid w:val="007063F1"/>
    <w:rsid w:val="00714560"/>
    <w:rsid w:val="00716064"/>
    <w:rsid w:val="007210C0"/>
    <w:rsid w:val="00727E74"/>
    <w:rsid w:val="00727EFB"/>
    <w:rsid w:val="007317E2"/>
    <w:rsid w:val="00743E6E"/>
    <w:rsid w:val="00750785"/>
    <w:rsid w:val="00754585"/>
    <w:rsid w:val="00756616"/>
    <w:rsid w:val="007656BC"/>
    <w:rsid w:val="00767A2D"/>
    <w:rsid w:val="00775682"/>
    <w:rsid w:val="00776D48"/>
    <w:rsid w:val="0079695E"/>
    <w:rsid w:val="007A2544"/>
    <w:rsid w:val="007A3805"/>
    <w:rsid w:val="007B44EF"/>
    <w:rsid w:val="007C29D2"/>
    <w:rsid w:val="007C3584"/>
    <w:rsid w:val="007F7211"/>
    <w:rsid w:val="00800759"/>
    <w:rsid w:val="00805BE8"/>
    <w:rsid w:val="008103DA"/>
    <w:rsid w:val="00841882"/>
    <w:rsid w:val="008431B0"/>
    <w:rsid w:val="00843A8A"/>
    <w:rsid w:val="008505AE"/>
    <w:rsid w:val="00854C98"/>
    <w:rsid w:val="008648A1"/>
    <w:rsid w:val="00870AC2"/>
    <w:rsid w:val="00871D8D"/>
    <w:rsid w:val="008812D4"/>
    <w:rsid w:val="008B252C"/>
    <w:rsid w:val="008C44BF"/>
    <w:rsid w:val="008C50E7"/>
    <w:rsid w:val="008F37BD"/>
    <w:rsid w:val="008F5D89"/>
    <w:rsid w:val="009237F8"/>
    <w:rsid w:val="00933B11"/>
    <w:rsid w:val="00936A42"/>
    <w:rsid w:val="009527FE"/>
    <w:rsid w:val="009547CC"/>
    <w:rsid w:val="00965735"/>
    <w:rsid w:val="00980849"/>
    <w:rsid w:val="009926AB"/>
    <w:rsid w:val="009942F8"/>
    <w:rsid w:val="009A5A48"/>
    <w:rsid w:val="009A76E6"/>
    <w:rsid w:val="009B75BB"/>
    <w:rsid w:val="009C1A9A"/>
    <w:rsid w:val="009E025C"/>
    <w:rsid w:val="009E3BCD"/>
    <w:rsid w:val="009F2DAF"/>
    <w:rsid w:val="009F6B80"/>
    <w:rsid w:val="009F72BA"/>
    <w:rsid w:val="00A11C40"/>
    <w:rsid w:val="00A13312"/>
    <w:rsid w:val="00A20878"/>
    <w:rsid w:val="00A304F1"/>
    <w:rsid w:val="00A42E90"/>
    <w:rsid w:val="00A448B7"/>
    <w:rsid w:val="00A51EFF"/>
    <w:rsid w:val="00A54DE1"/>
    <w:rsid w:val="00A55A67"/>
    <w:rsid w:val="00A57DFE"/>
    <w:rsid w:val="00A63936"/>
    <w:rsid w:val="00A70550"/>
    <w:rsid w:val="00A717CB"/>
    <w:rsid w:val="00A82ECE"/>
    <w:rsid w:val="00A84FA7"/>
    <w:rsid w:val="00AB63C6"/>
    <w:rsid w:val="00AD12E8"/>
    <w:rsid w:val="00AD371E"/>
    <w:rsid w:val="00AE1087"/>
    <w:rsid w:val="00AE6957"/>
    <w:rsid w:val="00AE7B88"/>
    <w:rsid w:val="00AE7CFE"/>
    <w:rsid w:val="00B04F1E"/>
    <w:rsid w:val="00B17A4B"/>
    <w:rsid w:val="00B17BFC"/>
    <w:rsid w:val="00B23489"/>
    <w:rsid w:val="00B244E1"/>
    <w:rsid w:val="00B34FA7"/>
    <w:rsid w:val="00B74FC3"/>
    <w:rsid w:val="00B829A7"/>
    <w:rsid w:val="00B9155F"/>
    <w:rsid w:val="00B97C73"/>
    <w:rsid w:val="00BA1AE9"/>
    <w:rsid w:val="00BB6396"/>
    <w:rsid w:val="00BC2FD2"/>
    <w:rsid w:val="00BC350B"/>
    <w:rsid w:val="00BC372D"/>
    <w:rsid w:val="00BD38AB"/>
    <w:rsid w:val="00BD7219"/>
    <w:rsid w:val="00BE477D"/>
    <w:rsid w:val="00BF02CC"/>
    <w:rsid w:val="00BF2767"/>
    <w:rsid w:val="00BF3424"/>
    <w:rsid w:val="00BF3D23"/>
    <w:rsid w:val="00BF3DA0"/>
    <w:rsid w:val="00BF49FF"/>
    <w:rsid w:val="00C01397"/>
    <w:rsid w:val="00C14E21"/>
    <w:rsid w:val="00C3005C"/>
    <w:rsid w:val="00C33BFC"/>
    <w:rsid w:val="00C34D3F"/>
    <w:rsid w:val="00C35ED6"/>
    <w:rsid w:val="00C36FA1"/>
    <w:rsid w:val="00C4135F"/>
    <w:rsid w:val="00C54CC6"/>
    <w:rsid w:val="00C60ED3"/>
    <w:rsid w:val="00C62DC2"/>
    <w:rsid w:val="00C70AC3"/>
    <w:rsid w:val="00C75A49"/>
    <w:rsid w:val="00C8030B"/>
    <w:rsid w:val="00C8471D"/>
    <w:rsid w:val="00C87ADB"/>
    <w:rsid w:val="00C90845"/>
    <w:rsid w:val="00C931C2"/>
    <w:rsid w:val="00C95799"/>
    <w:rsid w:val="00C95BA8"/>
    <w:rsid w:val="00C97C1A"/>
    <w:rsid w:val="00CA1039"/>
    <w:rsid w:val="00CA2C00"/>
    <w:rsid w:val="00CB3351"/>
    <w:rsid w:val="00CB7ABC"/>
    <w:rsid w:val="00CC6732"/>
    <w:rsid w:val="00CD02DB"/>
    <w:rsid w:val="00CD4918"/>
    <w:rsid w:val="00CD5E30"/>
    <w:rsid w:val="00CD7295"/>
    <w:rsid w:val="00CE4477"/>
    <w:rsid w:val="00CE7483"/>
    <w:rsid w:val="00D0142A"/>
    <w:rsid w:val="00D027C9"/>
    <w:rsid w:val="00D16956"/>
    <w:rsid w:val="00D22830"/>
    <w:rsid w:val="00D52ACC"/>
    <w:rsid w:val="00D552DC"/>
    <w:rsid w:val="00D57CA9"/>
    <w:rsid w:val="00D60342"/>
    <w:rsid w:val="00D6475C"/>
    <w:rsid w:val="00D668B4"/>
    <w:rsid w:val="00D71C2A"/>
    <w:rsid w:val="00D77508"/>
    <w:rsid w:val="00D84774"/>
    <w:rsid w:val="00D875DF"/>
    <w:rsid w:val="00DA11BF"/>
    <w:rsid w:val="00DA1B62"/>
    <w:rsid w:val="00DA4718"/>
    <w:rsid w:val="00DA589C"/>
    <w:rsid w:val="00DB12D0"/>
    <w:rsid w:val="00DB421B"/>
    <w:rsid w:val="00DE19D3"/>
    <w:rsid w:val="00DE5850"/>
    <w:rsid w:val="00DE5B25"/>
    <w:rsid w:val="00DE63EE"/>
    <w:rsid w:val="00DF0C72"/>
    <w:rsid w:val="00E35DD6"/>
    <w:rsid w:val="00E42498"/>
    <w:rsid w:val="00E47E45"/>
    <w:rsid w:val="00E53241"/>
    <w:rsid w:val="00E70A3A"/>
    <w:rsid w:val="00EB645A"/>
    <w:rsid w:val="00EB7BE1"/>
    <w:rsid w:val="00EC26EB"/>
    <w:rsid w:val="00EC275F"/>
    <w:rsid w:val="00EC370F"/>
    <w:rsid w:val="00EC4D9C"/>
    <w:rsid w:val="00ED4AC2"/>
    <w:rsid w:val="00ED52CF"/>
    <w:rsid w:val="00EF01C2"/>
    <w:rsid w:val="00EF28DD"/>
    <w:rsid w:val="00F0064A"/>
    <w:rsid w:val="00F17B74"/>
    <w:rsid w:val="00F210FB"/>
    <w:rsid w:val="00F41F3F"/>
    <w:rsid w:val="00F4273B"/>
    <w:rsid w:val="00F46DBD"/>
    <w:rsid w:val="00F52A18"/>
    <w:rsid w:val="00F57CDF"/>
    <w:rsid w:val="00F900AB"/>
    <w:rsid w:val="00F97758"/>
    <w:rsid w:val="00FA1CD8"/>
    <w:rsid w:val="00FA67BF"/>
    <w:rsid w:val="00FB1ADD"/>
    <w:rsid w:val="00FB2645"/>
    <w:rsid w:val="00FB5E1E"/>
    <w:rsid w:val="00FB6978"/>
    <w:rsid w:val="00FE0292"/>
    <w:rsid w:val="00FE6CE0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3538D"/>
  <w15:docId w15:val="{3665C3DE-9EB6-4495-8DCE-24A6686F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08"/>
    <w:rPr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"/>
    <w:qFormat/>
    <w:rsid w:val="000C00D1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C50E7"/>
    <w:rPr>
      <w:color w:val="0000FF"/>
      <w:u w:val="single"/>
    </w:rPr>
  </w:style>
  <w:style w:type="character" w:styleId="a5">
    <w:name w:val="FollowedHyperlink"/>
    <w:basedOn w:val="a0"/>
    <w:rsid w:val="008C50E7"/>
    <w:rPr>
      <w:color w:val="800080"/>
      <w:u w:val="single"/>
    </w:rPr>
  </w:style>
  <w:style w:type="paragraph" w:styleId="a6">
    <w:name w:val="Balloon Text"/>
    <w:basedOn w:val="a"/>
    <w:link w:val="a7"/>
    <w:rsid w:val="00A44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448B7"/>
    <w:rPr>
      <w:rFonts w:ascii="Tahoma" w:hAnsi="Tahoma" w:cs="Tahoma"/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17418E"/>
    <w:pPr>
      <w:ind w:left="720"/>
      <w:contextualSpacing/>
    </w:pPr>
  </w:style>
  <w:style w:type="character" w:styleId="a9">
    <w:name w:val="Strong"/>
    <w:basedOn w:val="a0"/>
    <w:uiPriority w:val="22"/>
    <w:qFormat/>
    <w:rsid w:val="00841882"/>
    <w:rPr>
      <w:b/>
      <w:bCs/>
    </w:rPr>
  </w:style>
  <w:style w:type="paragraph" w:styleId="aa">
    <w:name w:val="Normal (Web)"/>
    <w:basedOn w:val="a"/>
    <w:uiPriority w:val="99"/>
    <w:unhideWhenUsed/>
    <w:rsid w:val="006377E5"/>
    <w:pPr>
      <w:spacing w:before="100" w:beforeAutospacing="1" w:after="100" w:afterAutospacing="1"/>
    </w:pPr>
    <w:rPr>
      <w:lang w:val="ru-RU" w:eastAsia="ru-RU"/>
    </w:rPr>
  </w:style>
  <w:style w:type="character" w:customStyle="1" w:styleId="markedcontent">
    <w:name w:val="markedcontent"/>
    <w:basedOn w:val="a0"/>
    <w:rsid w:val="0068131D"/>
  </w:style>
  <w:style w:type="character" w:customStyle="1" w:styleId="highlight">
    <w:name w:val="highlight"/>
    <w:basedOn w:val="a0"/>
    <w:rsid w:val="007B44EF"/>
  </w:style>
  <w:style w:type="character" w:customStyle="1" w:styleId="30">
    <w:name w:val="Заголовок 3 Знак"/>
    <w:basedOn w:val="a0"/>
    <w:link w:val="3"/>
    <w:uiPriority w:val="9"/>
    <w:rsid w:val="000C00D1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mailto:taradaev_ep@spbst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pbstu.ru/abit/master/review-the-regulatory-documents/plan-the-calendar-of-admiss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pbstu.ru/abit/master/apply/the-list-of-docum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bstu.ru/abit/master/pass-the-entrance-tests/program-of-entrance-examinations/" TargetMode="External"/><Relationship Id="rId10" Type="http://schemas.openxmlformats.org/officeDocument/2006/relationships/hyperlink" Target="https://enroll.spbstu.ru/sign-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vuzonline" TargetMode="External"/><Relationship Id="rId14" Type="http://schemas.openxmlformats.org/officeDocument/2006/relationships/hyperlink" Target="http://www.spbstu.ru/abit/master/pass-the-entrance-tests/the-list-of-entrance-examina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20B27-D547-4AF2-A296-7017D3BE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учебной работу</vt:lpstr>
    </vt:vector>
  </TitlesOfParts>
  <Company>StPSPU</Company>
  <LinksUpToDate>false</LinksUpToDate>
  <CharactersWithSpaces>6124</CharactersWithSpaces>
  <SharedDoc>false</SharedDoc>
  <HLinks>
    <vt:vector size="30" baseType="variant">
      <vt:variant>
        <vt:i4>3473468</vt:i4>
      </vt:variant>
      <vt:variant>
        <vt:i4>12</vt:i4>
      </vt:variant>
      <vt:variant>
        <vt:i4>0</vt:i4>
      </vt:variant>
      <vt:variant>
        <vt:i4>5</vt:i4>
      </vt:variant>
      <vt:variant>
        <vt:lpwstr>http://www.spbstu.ru/abit/master/pass-the-entrance-tests/the-list-of-entrance-examinations/</vt:lpwstr>
      </vt:variant>
      <vt:variant>
        <vt:lpwstr/>
      </vt:variant>
      <vt:variant>
        <vt:i4>5963781</vt:i4>
      </vt:variant>
      <vt:variant>
        <vt:i4>9</vt:i4>
      </vt:variant>
      <vt:variant>
        <vt:i4>0</vt:i4>
      </vt:variant>
      <vt:variant>
        <vt:i4>5</vt:i4>
      </vt:variant>
      <vt:variant>
        <vt:lpwstr>http://www.spbstu.ru/abit/master/review-the-regulatory-documents/plan-the-calendar-of-admission/</vt:lpwstr>
      </vt:variant>
      <vt:variant>
        <vt:lpwstr/>
      </vt:variant>
      <vt:variant>
        <vt:i4>983067</vt:i4>
      </vt:variant>
      <vt:variant>
        <vt:i4>6</vt:i4>
      </vt:variant>
      <vt:variant>
        <vt:i4>0</vt:i4>
      </vt:variant>
      <vt:variant>
        <vt:i4>5</vt:i4>
      </vt:variant>
      <vt:variant>
        <vt:lpwstr>http://www.spbstu.ru/abit/master/apply/the-list-of-documents/</vt:lpwstr>
      </vt:variant>
      <vt:variant>
        <vt:lpwstr/>
      </vt:variant>
      <vt:variant>
        <vt:i4>4325393</vt:i4>
      </vt:variant>
      <vt:variant>
        <vt:i4>3</vt:i4>
      </vt:variant>
      <vt:variant>
        <vt:i4>0</vt:i4>
      </vt:variant>
      <vt:variant>
        <vt:i4>5</vt:i4>
      </vt:variant>
      <vt:variant>
        <vt:lpwstr>https://enroll.spbstu.ru/</vt:lpwstr>
      </vt:variant>
      <vt:variant>
        <vt:lpwstr/>
      </vt:variant>
      <vt:variant>
        <vt:i4>2490418</vt:i4>
      </vt:variant>
      <vt:variant>
        <vt:i4>0</vt:i4>
      </vt:variant>
      <vt:variant>
        <vt:i4>0</vt:i4>
      </vt:variant>
      <vt:variant>
        <vt:i4>5</vt:i4>
      </vt:variant>
      <vt:variant>
        <vt:lpwstr>http://phnt.spbstu.ru/news/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учебной работу</dc:title>
  <dc:creator>Pilipko</dc:creator>
  <cp:lastModifiedBy>User Windows</cp:lastModifiedBy>
  <cp:revision>12</cp:revision>
  <cp:lastPrinted>2025-06-17T08:45:00Z</cp:lastPrinted>
  <dcterms:created xsi:type="dcterms:W3CDTF">2026-06-16T10:09:00Z</dcterms:created>
  <dcterms:modified xsi:type="dcterms:W3CDTF">2026-06-16T11:57:00Z</dcterms:modified>
</cp:coreProperties>
</file>